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27" w:rsidRDefault="003C0411">
      <w:pPr>
        <w:spacing w:after="100" w:line="240" w:lineRule="auto"/>
        <w:jc w:val="center"/>
        <w:rPr>
          <w:rFonts w:ascii="Garamond" w:eastAsia="Garamond" w:hAnsi="Garamond" w:cs="Garamond"/>
          <w:b/>
          <w:i/>
          <w:smallCaps/>
          <w:color w:val="000000"/>
          <w:sz w:val="28"/>
          <w:szCs w:val="28"/>
        </w:rPr>
      </w:pPr>
      <w:r>
        <w:rPr>
          <w:rFonts w:ascii="Garamond" w:eastAsia="Garamond" w:hAnsi="Garamond" w:cs="Garamond"/>
          <w:b/>
          <w:smallCaps/>
          <w:color w:val="000000"/>
          <w:sz w:val="28"/>
          <w:szCs w:val="28"/>
        </w:rPr>
        <w:t>Lesson Plan:</w:t>
      </w:r>
      <w:r>
        <w:rPr>
          <w:rFonts w:ascii="Garamond" w:eastAsia="Garamond" w:hAnsi="Garamond" w:cs="Garamond"/>
          <w:b/>
          <w:i/>
          <w:smallCaps/>
          <w:color w:val="000000"/>
          <w:sz w:val="28"/>
          <w:szCs w:val="28"/>
        </w:rPr>
        <w:t xml:space="preserve"> Declaring a Nation </w:t>
      </w:r>
    </w:p>
    <w:p w:rsidR="00986B27" w:rsidRDefault="00986B27">
      <w:pPr>
        <w:spacing w:after="0" w:line="276" w:lineRule="auto"/>
        <w:rPr>
          <w:rFonts w:ascii="Garamond" w:eastAsia="Garamond" w:hAnsi="Garamond" w:cs="Garamond"/>
          <w:b/>
          <w:sz w:val="24"/>
          <w:szCs w:val="24"/>
        </w:rPr>
      </w:pPr>
    </w:p>
    <w:p w:rsidR="00986B27" w:rsidRDefault="003C0411">
      <w:pPr>
        <w:spacing w:after="0" w:line="276" w:lineRule="auto"/>
        <w:rPr>
          <w:rFonts w:ascii="Garamond" w:eastAsia="Garamond" w:hAnsi="Garamond" w:cs="Garamond"/>
          <w:sz w:val="24"/>
          <w:szCs w:val="24"/>
        </w:rPr>
      </w:pPr>
      <w:r w:rsidRPr="003C0411">
        <w:rPr>
          <w:rFonts w:ascii="Garamond" w:eastAsia="Garamond" w:hAnsi="Garamond" w:cs="Garamond"/>
          <w:b/>
          <w:smallCaps/>
          <w:sz w:val="24"/>
          <w:szCs w:val="24"/>
        </w:rPr>
        <w:t>Grade Level</w:t>
      </w:r>
      <w:r>
        <w:rPr>
          <w:rFonts w:ascii="Garamond" w:eastAsia="Garamond" w:hAnsi="Garamond" w:cs="Garamond"/>
          <w:sz w:val="24"/>
          <w:szCs w:val="24"/>
        </w:rPr>
        <w:t>: 5+</w:t>
      </w:r>
      <w:r>
        <w:rPr>
          <w:rFonts w:ascii="Garamond" w:eastAsia="Garamond" w:hAnsi="Garamond" w:cs="Garamond"/>
          <w:sz w:val="24"/>
          <w:szCs w:val="24"/>
        </w:rPr>
        <w:tab/>
      </w:r>
    </w:p>
    <w:p w:rsidR="00986B27" w:rsidRDefault="00986B27">
      <w:pPr>
        <w:spacing w:after="0" w:line="276" w:lineRule="auto"/>
        <w:ind w:left="720"/>
        <w:rPr>
          <w:rFonts w:ascii="Garamond" w:eastAsia="Garamond" w:hAnsi="Garamond" w:cs="Garamond"/>
          <w:sz w:val="24"/>
          <w:szCs w:val="24"/>
        </w:rPr>
      </w:pPr>
    </w:p>
    <w:p w:rsidR="00986B27" w:rsidRDefault="003C0411">
      <w:pPr>
        <w:spacing w:after="0" w:line="276" w:lineRule="auto"/>
        <w:rPr>
          <w:rFonts w:ascii="Garamond" w:eastAsia="Garamond" w:hAnsi="Garamond" w:cs="Garamond"/>
          <w:sz w:val="24"/>
          <w:szCs w:val="24"/>
        </w:rPr>
      </w:pPr>
      <w:r w:rsidRPr="003C0411">
        <w:rPr>
          <w:rFonts w:ascii="Garamond" w:eastAsia="Garamond" w:hAnsi="Garamond" w:cs="Garamond"/>
          <w:b/>
          <w:smallCaps/>
          <w:sz w:val="24"/>
          <w:szCs w:val="24"/>
        </w:rPr>
        <w:t>Time</w:t>
      </w:r>
      <w:r>
        <w:rPr>
          <w:rFonts w:ascii="Garamond" w:eastAsia="Garamond" w:hAnsi="Garamond" w:cs="Garamond"/>
          <w:sz w:val="24"/>
          <w:szCs w:val="24"/>
        </w:rPr>
        <w:t>: 45 minutes + (can be stretched over several days, if desired)</w:t>
      </w:r>
    </w:p>
    <w:p w:rsidR="00986B27" w:rsidRDefault="00986B27">
      <w:pPr>
        <w:spacing w:after="0" w:line="276" w:lineRule="auto"/>
        <w:ind w:left="720"/>
        <w:rPr>
          <w:rFonts w:ascii="Garamond" w:eastAsia="Garamond" w:hAnsi="Garamond" w:cs="Garamond"/>
          <w:sz w:val="24"/>
          <w:szCs w:val="24"/>
        </w:rPr>
      </w:pPr>
    </w:p>
    <w:p w:rsidR="00986B27" w:rsidRDefault="003C0411">
      <w:pPr>
        <w:spacing w:after="0" w:line="276" w:lineRule="auto"/>
        <w:rPr>
          <w:rFonts w:ascii="Garamond" w:eastAsia="Garamond" w:hAnsi="Garamond" w:cs="Garamond"/>
          <w:sz w:val="24"/>
          <w:szCs w:val="24"/>
        </w:rPr>
      </w:pPr>
      <w:r w:rsidRPr="003C0411">
        <w:rPr>
          <w:rFonts w:ascii="Garamond" w:eastAsia="Garamond" w:hAnsi="Garamond" w:cs="Garamond"/>
          <w:b/>
          <w:smallCaps/>
          <w:sz w:val="24"/>
          <w:szCs w:val="24"/>
        </w:rPr>
        <w:t>Materials</w:t>
      </w:r>
      <w:r>
        <w:rPr>
          <w:rFonts w:ascii="Garamond" w:eastAsia="Garamond" w:hAnsi="Garamond" w:cs="Garamond"/>
          <w:sz w:val="24"/>
          <w:szCs w:val="24"/>
        </w:rPr>
        <w:t xml:space="preserve">: </w:t>
      </w:r>
    </w:p>
    <w:p w:rsidR="00986B27" w:rsidRDefault="003C0411">
      <w:pPr>
        <w:numPr>
          <w:ilvl w:val="0"/>
          <w:numId w:val="9"/>
        </w:numPr>
        <w:spacing w:after="0" w:line="276" w:lineRule="auto"/>
        <w:contextualSpacing/>
        <w:rPr>
          <w:rFonts w:ascii="Garamond" w:eastAsia="Garamond" w:hAnsi="Garamond" w:cs="Garamond"/>
          <w:sz w:val="24"/>
          <w:szCs w:val="24"/>
        </w:rPr>
      </w:pPr>
      <w:r>
        <w:rPr>
          <w:rFonts w:ascii="Garamond" w:eastAsia="Garamond" w:hAnsi="Garamond" w:cs="Garamond"/>
          <w:sz w:val="24"/>
          <w:szCs w:val="24"/>
        </w:rPr>
        <w:t>Declaration signers biography cards</w:t>
      </w:r>
    </w:p>
    <w:p w:rsidR="00986B27" w:rsidRDefault="003C0411">
      <w:pPr>
        <w:numPr>
          <w:ilvl w:val="0"/>
          <w:numId w:val="9"/>
        </w:numPr>
        <w:spacing w:after="0" w:line="276" w:lineRule="auto"/>
        <w:contextualSpacing/>
        <w:rPr>
          <w:rFonts w:ascii="Garamond" w:eastAsia="Garamond" w:hAnsi="Garamond" w:cs="Garamond"/>
          <w:sz w:val="24"/>
          <w:szCs w:val="24"/>
        </w:rPr>
      </w:pPr>
      <w:r>
        <w:rPr>
          <w:rFonts w:ascii="Garamond" w:eastAsia="Garamond" w:hAnsi="Garamond" w:cs="Garamond"/>
          <w:sz w:val="24"/>
          <w:szCs w:val="24"/>
        </w:rPr>
        <w:t xml:space="preserve">Colony </w:t>
      </w:r>
      <w:r w:rsidR="00EC1E52">
        <w:rPr>
          <w:rFonts w:ascii="Garamond" w:eastAsia="Garamond" w:hAnsi="Garamond" w:cs="Garamond"/>
          <w:sz w:val="24"/>
          <w:szCs w:val="24"/>
        </w:rPr>
        <w:t>name tags</w:t>
      </w:r>
    </w:p>
    <w:p w:rsidR="00986B27" w:rsidRDefault="003C0411">
      <w:pPr>
        <w:numPr>
          <w:ilvl w:val="0"/>
          <w:numId w:val="9"/>
        </w:numPr>
        <w:spacing w:after="0" w:line="276" w:lineRule="auto"/>
        <w:contextualSpacing/>
        <w:rPr>
          <w:rFonts w:ascii="Garamond" w:eastAsia="Garamond" w:hAnsi="Garamond" w:cs="Garamond"/>
          <w:sz w:val="24"/>
          <w:szCs w:val="24"/>
        </w:rPr>
      </w:pPr>
      <w:r>
        <w:rPr>
          <w:rFonts w:ascii="Garamond" w:eastAsia="Garamond" w:hAnsi="Garamond" w:cs="Garamond"/>
          <w:sz w:val="24"/>
          <w:szCs w:val="24"/>
        </w:rPr>
        <w:t>Jefferson’s rough draft of the Declaration of Independence</w:t>
      </w:r>
    </w:p>
    <w:p w:rsidR="00986B27" w:rsidRDefault="003C0411">
      <w:pPr>
        <w:numPr>
          <w:ilvl w:val="0"/>
          <w:numId w:val="9"/>
        </w:numPr>
        <w:spacing w:after="0" w:line="276" w:lineRule="auto"/>
        <w:contextualSpacing/>
        <w:rPr>
          <w:rFonts w:ascii="Garamond" w:eastAsia="Garamond" w:hAnsi="Garamond" w:cs="Garamond"/>
          <w:sz w:val="24"/>
          <w:szCs w:val="24"/>
        </w:rPr>
      </w:pPr>
      <w:r>
        <w:rPr>
          <w:rFonts w:ascii="Garamond" w:eastAsia="Garamond" w:hAnsi="Garamond" w:cs="Garamond"/>
          <w:sz w:val="24"/>
          <w:szCs w:val="24"/>
        </w:rPr>
        <w:t>Declaration recording (on flash drive)</w:t>
      </w:r>
    </w:p>
    <w:p w:rsidR="00986B27" w:rsidRDefault="003C0411">
      <w:pPr>
        <w:numPr>
          <w:ilvl w:val="0"/>
          <w:numId w:val="9"/>
        </w:numPr>
        <w:spacing w:after="0" w:line="276" w:lineRule="auto"/>
        <w:contextualSpacing/>
        <w:rPr>
          <w:rFonts w:ascii="Garamond" w:eastAsia="Garamond" w:hAnsi="Garamond" w:cs="Garamond"/>
          <w:sz w:val="24"/>
          <w:szCs w:val="24"/>
        </w:rPr>
      </w:pPr>
      <w:r>
        <w:rPr>
          <w:rFonts w:ascii="Garamond" w:eastAsia="Garamond" w:hAnsi="Garamond" w:cs="Garamond"/>
          <w:sz w:val="24"/>
          <w:szCs w:val="24"/>
        </w:rPr>
        <w:t>Dunlap Broadsides</w:t>
      </w:r>
    </w:p>
    <w:p w:rsidR="00986B27" w:rsidRDefault="003C0411">
      <w:pPr>
        <w:numPr>
          <w:ilvl w:val="0"/>
          <w:numId w:val="9"/>
        </w:numPr>
        <w:spacing w:after="0" w:line="276" w:lineRule="auto"/>
        <w:contextualSpacing/>
        <w:rPr>
          <w:rFonts w:ascii="Garamond" w:eastAsia="Garamond" w:hAnsi="Garamond" w:cs="Garamond"/>
          <w:sz w:val="24"/>
          <w:szCs w:val="24"/>
        </w:rPr>
      </w:pPr>
      <w:r>
        <w:rPr>
          <w:rFonts w:ascii="Garamond" w:eastAsia="Garamond" w:hAnsi="Garamond" w:cs="Garamond"/>
          <w:sz w:val="24"/>
          <w:szCs w:val="24"/>
        </w:rPr>
        <w:t>Inscribed Declaration of Independence</w:t>
      </w:r>
    </w:p>
    <w:p w:rsidR="00986B27" w:rsidRDefault="003C0411">
      <w:pPr>
        <w:numPr>
          <w:ilvl w:val="0"/>
          <w:numId w:val="9"/>
        </w:numPr>
        <w:spacing w:after="100" w:line="276" w:lineRule="auto"/>
        <w:contextualSpacing/>
        <w:rPr>
          <w:rFonts w:ascii="Garamond" w:eastAsia="Garamond" w:hAnsi="Garamond" w:cs="Garamond"/>
        </w:rPr>
      </w:pPr>
      <w:r>
        <w:rPr>
          <w:rFonts w:ascii="Garamond" w:eastAsia="Garamond" w:hAnsi="Garamond" w:cs="Garamond"/>
          <w:sz w:val="24"/>
          <w:szCs w:val="24"/>
        </w:rPr>
        <w:t>Worksheets &amp; activities</w:t>
      </w:r>
    </w:p>
    <w:p w:rsidR="00986B27" w:rsidRDefault="00986B27">
      <w:pPr>
        <w:spacing w:after="100" w:line="276" w:lineRule="auto"/>
        <w:rPr>
          <w:rFonts w:ascii="Garamond" w:eastAsia="Garamond" w:hAnsi="Garamond" w:cs="Garamond"/>
          <w:b/>
          <w:i/>
          <w:smallCaps/>
          <w:sz w:val="28"/>
          <w:szCs w:val="28"/>
        </w:rPr>
      </w:pPr>
    </w:p>
    <w:p w:rsidR="00986B27" w:rsidRDefault="003C0411">
      <w:pPr>
        <w:spacing w:after="100" w:line="276" w:lineRule="auto"/>
        <w:rPr>
          <w:rFonts w:ascii="Garamond" w:eastAsia="Garamond" w:hAnsi="Garamond" w:cs="Garamond"/>
          <w:smallCaps/>
          <w:sz w:val="24"/>
          <w:szCs w:val="24"/>
        </w:rPr>
      </w:pPr>
      <w:r>
        <w:rPr>
          <w:rFonts w:ascii="Garamond" w:eastAsia="Garamond" w:hAnsi="Garamond" w:cs="Garamond"/>
          <w:b/>
          <w:smallCaps/>
          <w:color w:val="000000"/>
          <w:sz w:val="24"/>
          <w:szCs w:val="24"/>
        </w:rPr>
        <w:t>Questions</w:t>
      </w:r>
    </w:p>
    <w:p w:rsidR="00986B27" w:rsidRDefault="003C0411">
      <w:pPr>
        <w:spacing w:after="100" w:line="240" w:lineRule="auto"/>
        <w:rPr>
          <w:rFonts w:ascii="Garamond" w:eastAsia="Garamond" w:hAnsi="Garamond" w:cs="Garamond"/>
          <w:sz w:val="24"/>
          <w:szCs w:val="24"/>
        </w:rPr>
      </w:pPr>
      <w:r>
        <w:rPr>
          <w:rFonts w:ascii="Garamond" w:eastAsia="Garamond" w:hAnsi="Garamond" w:cs="Garamond"/>
          <w:color w:val="000000"/>
          <w:sz w:val="24"/>
          <w:szCs w:val="24"/>
        </w:rPr>
        <w:t>Introduce questions for the conclusion of the lesson. Tell students to keep them in mind during lesson so that they can answer them at the end.</w:t>
      </w:r>
    </w:p>
    <w:p w:rsidR="00986B27" w:rsidRDefault="003C0411">
      <w:pPr>
        <w:numPr>
          <w:ilvl w:val="0"/>
          <w:numId w:val="10"/>
        </w:numPr>
        <w:spacing w:after="100" w:line="240" w:lineRule="auto"/>
        <w:rPr>
          <w:color w:val="000000"/>
        </w:rPr>
      </w:pPr>
      <w:r>
        <w:rPr>
          <w:rFonts w:ascii="Garamond" w:eastAsia="Garamond" w:hAnsi="Garamond" w:cs="Garamond"/>
          <w:color w:val="000000"/>
          <w:sz w:val="24"/>
          <w:szCs w:val="24"/>
        </w:rPr>
        <w:t>How did we go about declaring ourselves independent from England?</w:t>
      </w:r>
    </w:p>
    <w:p w:rsidR="00986B27" w:rsidRDefault="003C0411">
      <w:pPr>
        <w:numPr>
          <w:ilvl w:val="0"/>
          <w:numId w:val="10"/>
        </w:numPr>
        <w:spacing w:after="100" w:line="240" w:lineRule="auto"/>
        <w:rPr>
          <w:color w:val="000000"/>
        </w:rPr>
      </w:pPr>
      <w:r>
        <w:rPr>
          <w:rFonts w:ascii="Garamond" w:eastAsia="Garamond" w:hAnsi="Garamond" w:cs="Garamond"/>
          <w:color w:val="000000"/>
          <w:sz w:val="24"/>
          <w:szCs w:val="24"/>
        </w:rPr>
        <w:t>What reasons did the colonists have for finally breaking away?</w:t>
      </w:r>
    </w:p>
    <w:p w:rsidR="00986B27" w:rsidRDefault="00986B27">
      <w:pPr>
        <w:spacing w:after="0" w:line="240" w:lineRule="auto"/>
        <w:rPr>
          <w:rFonts w:ascii="Garamond" w:eastAsia="Garamond" w:hAnsi="Garamond" w:cs="Garamond"/>
          <w:sz w:val="24"/>
          <w:szCs w:val="24"/>
        </w:rPr>
      </w:pPr>
    </w:p>
    <w:p w:rsidR="00986B27" w:rsidRDefault="003C0411">
      <w:pPr>
        <w:spacing w:after="100" w:line="240" w:lineRule="auto"/>
        <w:rPr>
          <w:rFonts w:ascii="Garamond" w:eastAsia="Garamond" w:hAnsi="Garamond" w:cs="Garamond"/>
          <w:smallCaps/>
          <w:sz w:val="24"/>
          <w:szCs w:val="24"/>
        </w:rPr>
      </w:pPr>
      <w:r>
        <w:rPr>
          <w:rFonts w:ascii="Garamond" w:eastAsia="Garamond" w:hAnsi="Garamond" w:cs="Garamond"/>
          <w:b/>
          <w:smallCaps/>
          <w:color w:val="000000"/>
          <w:sz w:val="24"/>
          <w:szCs w:val="24"/>
        </w:rPr>
        <w:t>Background</w:t>
      </w:r>
    </w:p>
    <w:p w:rsidR="00986B27" w:rsidRDefault="003C0411">
      <w:pPr>
        <w:spacing w:after="100" w:line="240" w:lineRule="auto"/>
        <w:rPr>
          <w:rFonts w:ascii="Garamond" w:eastAsia="Garamond" w:hAnsi="Garamond" w:cs="Garamond"/>
          <w:sz w:val="24"/>
          <w:szCs w:val="24"/>
        </w:rPr>
      </w:pPr>
      <w:r>
        <w:rPr>
          <w:rFonts w:ascii="Garamond" w:eastAsia="Garamond" w:hAnsi="Garamond" w:cs="Garamond"/>
          <w:color w:val="000000"/>
          <w:sz w:val="24"/>
          <w:szCs w:val="24"/>
        </w:rPr>
        <w:t>Try and get students into the mindset of the 1770s.  Have a reminder discussion about how different life was from today.  It is difficult to analyze and understand history from the modern perspective, so encourage students to imagine as if they were living in the 1770s.  Have students close their eyes and imagine what life was like- the teacher can play colonial music in the background to help set the mood.</w:t>
      </w:r>
    </w:p>
    <w:p w:rsidR="00986B27" w:rsidRDefault="00986B27">
      <w:pPr>
        <w:spacing w:after="0" w:line="240" w:lineRule="auto"/>
        <w:rPr>
          <w:rFonts w:ascii="Garamond" w:eastAsia="Garamond" w:hAnsi="Garamond" w:cs="Garamond"/>
          <w:sz w:val="24"/>
          <w:szCs w:val="24"/>
        </w:rPr>
      </w:pPr>
    </w:p>
    <w:p w:rsidR="00986B27" w:rsidRDefault="003C0411">
      <w:pPr>
        <w:spacing w:after="100" w:line="240" w:lineRule="auto"/>
        <w:rPr>
          <w:rFonts w:ascii="Garamond" w:eastAsia="Garamond" w:hAnsi="Garamond" w:cs="Garamond"/>
          <w:b/>
          <w:smallCaps/>
          <w:sz w:val="24"/>
          <w:szCs w:val="24"/>
        </w:rPr>
      </w:pPr>
      <w:r>
        <w:br w:type="page"/>
      </w:r>
    </w:p>
    <w:p w:rsidR="00986B27" w:rsidRDefault="003C0411">
      <w:pPr>
        <w:spacing w:after="100" w:line="240" w:lineRule="auto"/>
        <w:rPr>
          <w:rFonts w:ascii="Garamond" w:eastAsia="Garamond" w:hAnsi="Garamond" w:cs="Garamond"/>
          <w:smallCaps/>
          <w:sz w:val="24"/>
          <w:szCs w:val="24"/>
        </w:rPr>
      </w:pPr>
      <w:r>
        <w:rPr>
          <w:rFonts w:ascii="Garamond" w:eastAsia="Garamond" w:hAnsi="Garamond" w:cs="Garamond"/>
          <w:b/>
          <w:smallCaps/>
          <w:color w:val="000000"/>
          <w:sz w:val="24"/>
          <w:szCs w:val="24"/>
        </w:rPr>
        <w:lastRenderedPageBreak/>
        <w:t>Handout/Reading Activity</w:t>
      </w:r>
    </w:p>
    <w:p w:rsidR="00986B27" w:rsidRDefault="003C0411">
      <w:pPr>
        <w:spacing w:after="100" w:line="240" w:lineRule="auto"/>
        <w:rPr>
          <w:rFonts w:ascii="Garamond" w:eastAsia="Garamond" w:hAnsi="Garamond" w:cs="Garamond"/>
          <w:sz w:val="24"/>
          <w:szCs w:val="24"/>
        </w:rPr>
      </w:pPr>
      <w:r>
        <w:rPr>
          <w:rFonts w:ascii="Garamond" w:eastAsia="Garamond" w:hAnsi="Garamond" w:cs="Garamond"/>
          <w:color w:val="000000"/>
          <w:sz w:val="24"/>
          <w:szCs w:val="24"/>
        </w:rPr>
        <w:t>Tell students that they are going to learn about what it took for the men to create the Declaration of Independence.  Each student will get a “signer” card(s) with information on it about his/her colony’s particular delegate(s).  Students are encouraged to familiarize themselves with the person on their card(s).  </w:t>
      </w:r>
    </w:p>
    <w:p w:rsidR="00986B27" w:rsidRDefault="00986B27">
      <w:pPr>
        <w:pBdr>
          <w:top w:val="nil"/>
          <w:left w:val="nil"/>
          <w:bottom w:val="nil"/>
          <w:right w:val="nil"/>
          <w:between w:val="nil"/>
        </w:pBdr>
        <w:spacing w:after="0" w:line="240" w:lineRule="auto"/>
        <w:ind w:left="720"/>
        <w:rPr>
          <w:rFonts w:ascii="Garamond" w:eastAsia="Garamond" w:hAnsi="Garamond" w:cs="Garamond"/>
          <w:color w:val="000000"/>
          <w:sz w:val="24"/>
          <w:szCs w:val="24"/>
        </w:rPr>
      </w:pPr>
    </w:p>
    <w:p w:rsidR="00986B27" w:rsidRDefault="003C0411">
      <w:pPr>
        <w:numPr>
          <w:ilvl w:val="0"/>
          <w:numId w:val="2"/>
        </w:numPr>
        <w:pBdr>
          <w:top w:val="nil"/>
          <w:left w:val="nil"/>
          <w:bottom w:val="nil"/>
          <w:right w:val="nil"/>
          <w:between w:val="nil"/>
        </w:pBdr>
        <w:spacing w:after="100" w:line="240" w:lineRule="auto"/>
        <w:contextualSpacing/>
        <w:rPr>
          <w:color w:val="000000"/>
        </w:rPr>
      </w:pPr>
      <w:r>
        <w:rPr>
          <w:rFonts w:ascii="Garamond" w:eastAsia="Garamond" w:hAnsi="Garamond" w:cs="Garamond"/>
          <w:b/>
          <w:color w:val="000000"/>
          <w:sz w:val="24"/>
          <w:szCs w:val="24"/>
        </w:rPr>
        <w:t>Divide students into 13 groups (colonies)</w:t>
      </w:r>
    </w:p>
    <w:p w:rsidR="00986B27" w:rsidRDefault="003C0411">
      <w:pPr>
        <w:numPr>
          <w:ilvl w:val="1"/>
          <w:numId w:val="2"/>
        </w:numPr>
        <w:spacing w:after="0" w:line="240" w:lineRule="auto"/>
        <w:rPr>
          <w:b/>
          <w:color w:val="000000"/>
        </w:rPr>
      </w:pPr>
      <w:r>
        <w:rPr>
          <w:rFonts w:ascii="Garamond" w:eastAsia="Garamond" w:hAnsi="Garamond" w:cs="Garamond"/>
          <w:color w:val="000000"/>
          <w:sz w:val="24"/>
          <w:szCs w:val="24"/>
        </w:rPr>
        <w:t xml:space="preserve">Pass out “signer” cards to the students which correspond to their colonies.  There are 56 signers of the Declaration, so there will be more than enough cards and some students can get two or more cards if the teacher chooses.  The cards contain individual information about each signer. </w:t>
      </w:r>
    </w:p>
    <w:p w:rsidR="00986B27" w:rsidRDefault="00986B27">
      <w:pPr>
        <w:spacing w:after="0" w:line="240" w:lineRule="auto"/>
        <w:ind w:left="720"/>
        <w:rPr>
          <w:rFonts w:ascii="Garamond" w:eastAsia="Garamond" w:hAnsi="Garamond" w:cs="Garamond"/>
          <w:b/>
          <w:color w:val="000000"/>
          <w:sz w:val="24"/>
          <w:szCs w:val="24"/>
        </w:rPr>
      </w:pPr>
    </w:p>
    <w:p w:rsidR="00986B27" w:rsidRDefault="003C0411">
      <w:pPr>
        <w:numPr>
          <w:ilvl w:val="0"/>
          <w:numId w:val="2"/>
        </w:numPr>
        <w:spacing w:after="0" w:line="240" w:lineRule="auto"/>
        <w:rPr>
          <w:b/>
          <w:color w:val="000000"/>
        </w:rPr>
      </w:pPr>
      <w:r>
        <w:rPr>
          <w:rFonts w:ascii="Garamond" w:eastAsia="Garamond" w:hAnsi="Garamond" w:cs="Garamond"/>
          <w:b/>
          <w:color w:val="000000"/>
          <w:sz w:val="24"/>
          <w:szCs w:val="24"/>
        </w:rPr>
        <w:t xml:space="preserve">Introduction to the Declaration </w:t>
      </w:r>
    </w:p>
    <w:p w:rsidR="00986B27" w:rsidRDefault="003C0411">
      <w:pPr>
        <w:numPr>
          <w:ilvl w:val="1"/>
          <w:numId w:val="2"/>
        </w:numPr>
        <w:spacing w:after="0" w:line="240" w:lineRule="auto"/>
        <w:rPr>
          <w:b/>
          <w:color w:val="000000"/>
        </w:rPr>
      </w:pPr>
      <w:r>
        <w:rPr>
          <w:rFonts w:ascii="Garamond" w:eastAsia="Garamond" w:hAnsi="Garamond" w:cs="Garamond"/>
          <w:color w:val="000000"/>
          <w:sz w:val="24"/>
          <w:szCs w:val="24"/>
        </w:rPr>
        <w:t>Discuss 1</w:t>
      </w:r>
      <w:r>
        <w:rPr>
          <w:rFonts w:ascii="Garamond" w:eastAsia="Garamond" w:hAnsi="Garamond" w:cs="Garamond"/>
          <w:color w:val="000000"/>
          <w:sz w:val="24"/>
          <w:szCs w:val="24"/>
          <w:vertAlign w:val="superscript"/>
        </w:rPr>
        <w:t>st</w:t>
      </w:r>
      <w:r>
        <w:rPr>
          <w:rFonts w:ascii="Garamond" w:eastAsia="Garamond" w:hAnsi="Garamond" w:cs="Garamond"/>
          <w:color w:val="000000"/>
          <w:sz w:val="24"/>
          <w:szCs w:val="24"/>
        </w:rPr>
        <w:t xml:space="preserve"> and 2</w:t>
      </w:r>
      <w:r>
        <w:rPr>
          <w:rFonts w:ascii="Garamond" w:eastAsia="Garamond" w:hAnsi="Garamond" w:cs="Garamond"/>
          <w:color w:val="000000"/>
          <w:sz w:val="24"/>
          <w:szCs w:val="24"/>
          <w:vertAlign w:val="superscript"/>
        </w:rPr>
        <w:t>nd</w:t>
      </w:r>
      <w:r>
        <w:rPr>
          <w:rFonts w:ascii="Garamond" w:eastAsia="Garamond" w:hAnsi="Garamond" w:cs="Garamond"/>
          <w:color w:val="000000"/>
          <w:sz w:val="24"/>
          <w:szCs w:val="24"/>
        </w:rPr>
        <w:t xml:space="preserve"> Continental Congresses – differences and reason for needing a second one</w:t>
      </w:r>
    </w:p>
    <w:p w:rsidR="00986B27" w:rsidRDefault="003C0411">
      <w:pPr>
        <w:numPr>
          <w:ilvl w:val="2"/>
          <w:numId w:val="2"/>
        </w:numPr>
        <w:spacing w:after="0" w:line="240" w:lineRule="auto"/>
        <w:rPr>
          <w:b/>
          <w:color w:val="000000"/>
        </w:rPr>
      </w:pPr>
      <w:r>
        <w:rPr>
          <w:rFonts w:ascii="Garamond" w:eastAsia="Garamond" w:hAnsi="Garamond" w:cs="Garamond"/>
          <w:color w:val="000000"/>
          <w:sz w:val="24"/>
          <w:szCs w:val="24"/>
        </w:rPr>
        <w:t>Governing body for the colonies from 1774-1789</w:t>
      </w:r>
    </w:p>
    <w:p w:rsidR="00986B27" w:rsidRDefault="003C0411">
      <w:pPr>
        <w:numPr>
          <w:ilvl w:val="2"/>
          <w:numId w:val="2"/>
        </w:numPr>
        <w:spacing w:after="0" w:line="240" w:lineRule="auto"/>
        <w:rPr>
          <w:b/>
          <w:color w:val="000000"/>
        </w:rPr>
      </w:pPr>
      <w:r>
        <w:rPr>
          <w:rFonts w:ascii="Garamond" w:eastAsia="Garamond" w:hAnsi="Garamond" w:cs="Garamond"/>
          <w:color w:val="000000"/>
          <w:sz w:val="24"/>
          <w:szCs w:val="24"/>
        </w:rPr>
        <w:t>1</w:t>
      </w:r>
      <w:r>
        <w:rPr>
          <w:rFonts w:ascii="Garamond" w:eastAsia="Garamond" w:hAnsi="Garamond" w:cs="Garamond"/>
          <w:color w:val="000000"/>
          <w:sz w:val="24"/>
          <w:szCs w:val="24"/>
          <w:vertAlign w:val="superscript"/>
        </w:rPr>
        <w:t>st</w:t>
      </w:r>
      <w:r>
        <w:rPr>
          <w:rFonts w:ascii="Garamond" w:eastAsia="Garamond" w:hAnsi="Garamond" w:cs="Garamond"/>
          <w:color w:val="000000"/>
          <w:sz w:val="24"/>
          <w:szCs w:val="24"/>
        </w:rPr>
        <w:t xml:space="preserve"> Continental Congress met in 1774 after King George III introduced the Coercive Acts</w:t>
      </w:r>
    </w:p>
    <w:p w:rsidR="00986B27" w:rsidRDefault="003C0411">
      <w:pPr>
        <w:numPr>
          <w:ilvl w:val="2"/>
          <w:numId w:val="2"/>
        </w:numPr>
        <w:spacing w:after="0" w:line="240" w:lineRule="auto"/>
        <w:rPr>
          <w:b/>
          <w:color w:val="000000"/>
        </w:rPr>
      </w:pPr>
      <w:r>
        <w:rPr>
          <w:rFonts w:ascii="Garamond" w:eastAsia="Garamond" w:hAnsi="Garamond" w:cs="Garamond"/>
          <w:color w:val="000000"/>
          <w:sz w:val="24"/>
          <w:szCs w:val="24"/>
        </w:rPr>
        <w:t>2</w:t>
      </w:r>
      <w:r>
        <w:rPr>
          <w:rFonts w:ascii="Garamond" w:eastAsia="Garamond" w:hAnsi="Garamond" w:cs="Garamond"/>
          <w:color w:val="000000"/>
          <w:sz w:val="24"/>
          <w:szCs w:val="24"/>
          <w:vertAlign w:val="superscript"/>
        </w:rPr>
        <w:t>nd</w:t>
      </w:r>
      <w:r>
        <w:rPr>
          <w:rFonts w:ascii="Garamond" w:eastAsia="Garamond" w:hAnsi="Garamond" w:cs="Garamond"/>
          <w:color w:val="000000"/>
          <w:sz w:val="24"/>
          <w:szCs w:val="24"/>
        </w:rPr>
        <w:t xml:space="preserve"> Continental Congress met in 1775 (after Revolutionary War had already started)</w:t>
      </w:r>
    </w:p>
    <w:p w:rsidR="00986B27" w:rsidRDefault="00986B27">
      <w:pPr>
        <w:spacing w:after="0" w:line="240" w:lineRule="auto"/>
        <w:ind w:left="720"/>
        <w:rPr>
          <w:rFonts w:ascii="Garamond" w:eastAsia="Garamond" w:hAnsi="Garamond" w:cs="Garamond"/>
          <w:b/>
          <w:color w:val="000000"/>
          <w:sz w:val="24"/>
          <w:szCs w:val="24"/>
        </w:rPr>
      </w:pPr>
    </w:p>
    <w:p w:rsidR="00986B27" w:rsidRDefault="003C0411">
      <w:pPr>
        <w:numPr>
          <w:ilvl w:val="0"/>
          <w:numId w:val="2"/>
        </w:numPr>
        <w:spacing w:after="0" w:line="240" w:lineRule="auto"/>
        <w:rPr>
          <w:b/>
          <w:color w:val="000000"/>
        </w:rPr>
      </w:pPr>
      <w:r>
        <w:rPr>
          <w:rFonts w:ascii="Garamond" w:eastAsia="Garamond" w:hAnsi="Garamond" w:cs="Garamond"/>
          <w:b/>
          <w:color w:val="000000"/>
          <w:sz w:val="24"/>
          <w:szCs w:val="24"/>
        </w:rPr>
        <w:t>Discusses which processes were in place or needed to be created to start forming the Declaration</w:t>
      </w:r>
    </w:p>
    <w:p w:rsidR="00986B27" w:rsidRDefault="003C0411">
      <w:pPr>
        <w:numPr>
          <w:ilvl w:val="1"/>
          <w:numId w:val="2"/>
        </w:numPr>
        <w:spacing w:after="0" w:line="240" w:lineRule="auto"/>
        <w:rPr>
          <w:b/>
          <w:color w:val="000000"/>
        </w:rPr>
      </w:pPr>
      <w:r>
        <w:rPr>
          <w:rFonts w:ascii="Garamond" w:eastAsia="Garamond" w:hAnsi="Garamond" w:cs="Garamond"/>
          <w:color w:val="000000"/>
          <w:sz w:val="24"/>
          <w:szCs w:val="24"/>
        </w:rPr>
        <w:t xml:space="preserve">Committee of Five </w:t>
      </w:r>
    </w:p>
    <w:p w:rsidR="00986B27" w:rsidRDefault="003C0411">
      <w:pPr>
        <w:numPr>
          <w:ilvl w:val="2"/>
          <w:numId w:val="2"/>
        </w:numPr>
        <w:spacing w:after="0" w:line="240" w:lineRule="auto"/>
        <w:rPr>
          <w:b/>
          <w:color w:val="000000"/>
        </w:rPr>
      </w:pPr>
      <w:r>
        <w:rPr>
          <w:rFonts w:ascii="Garamond" w:eastAsia="Garamond" w:hAnsi="Garamond" w:cs="Garamond"/>
          <w:color w:val="000000"/>
          <w:sz w:val="24"/>
          <w:szCs w:val="24"/>
        </w:rPr>
        <w:t>Benjamin Franklin (PA), John Adams (MA), Roger Sherman (CT), Robert Livingston (NY) and Thomas Jefferson (VA)</w:t>
      </w:r>
    </w:p>
    <w:p w:rsidR="00986B27" w:rsidRDefault="003C0411">
      <w:pPr>
        <w:numPr>
          <w:ilvl w:val="1"/>
          <w:numId w:val="2"/>
        </w:numPr>
        <w:spacing w:after="0" w:line="240" w:lineRule="auto"/>
        <w:rPr>
          <w:b/>
          <w:color w:val="000000"/>
        </w:rPr>
      </w:pPr>
      <w:r>
        <w:rPr>
          <w:rFonts w:ascii="Garamond" w:eastAsia="Garamond" w:hAnsi="Garamond" w:cs="Garamond"/>
          <w:color w:val="000000"/>
          <w:sz w:val="24"/>
          <w:szCs w:val="24"/>
        </w:rPr>
        <w:t>Jefferson’s drafts and notes</w:t>
      </w:r>
    </w:p>
    <w:p w:rsidR="00986B27" w:rsidRDefault="003C0411">
      <w:pPr>
        <w:numPr>
          <w:ilvl w:val="2"/>
          <w:numId w:val="2"/>
        </w:numPr>
        <w:spacing w:after="0" w:line="240" w:lineRule="auto"/>
        <w:rPr>
          <w:b/>
          <w:color w:val="000000"/>
        </w:rPr>
      </w:pPr>
      <w:r>
        <w:rPr>
          <w:rFonts w:ascii="Garamond" w:eastAsia="Garamond" w:hAnsi="Garamond" w:cs="Garamond"/>
          <w:color w:val="000000"/>
          <w:sz w:val="24"/>
          <w:szCs w:val="24"/>
        </w:rPr>
        <w:t>Pass around Jefferson’s rough draft (2 pages)</w:t>
      </w:r>
    </w:p>
    <w:p w:rsidR="00986B27" w:rsidRDefault="003C0411">
      <w:pPr>
        <w:numPr>
          <w:ilvl w:val="2"/>
          <w:numId w:val="2"/>
        </w:numPr>
        <w:spacing w:after="0" w:line="240" w:lineRule="auto"/>
        <w:rPr>
          <w:b/>
          <w:color w:val="000000"/>
        </w:rPr>
      </w:pPr>
      <w:r>
        <w:rPr>
          <w:rFonts w:ascii="Garamond" w:eastAsia="Garamond" w:hAnsi="Garamond" w:cs="Garamond"/>
          <w:color w:val="000000"/>
          <w:sz w:val="24"/>
          <w:szCs w:val="24"/>
        </w:rPr>
        <w:t>The continental Congress made several revisions to Jefferson’s draft</w:t>
      </w:r>
    </w:p>
    <w:p w:rsidR="00986B27" w:rsidRDefault="003C0411">
      <w:pPr>
        <w:numPr>
          <w:ilvl w:val="3"/>
          <w:numId w:val="2"/>
        </w:numPr>
        <w:spacing w:after="0" w:line="240" w:lineRule="auto"/>
        <w:rPr>
          <w:b/>
          <w:color w:val="000000"/>
        </w:rPr>
      </w:pPr>
      <w:r>
        <w:rPr>
          <w:rFonts w:ascii="Garamond" w:eastAsia="Garamond" w:hAnsi="Garamond" w:cs="Garamond"/>
          <w:color w:val="000000"/>
          <w:sz w:val="24"/>
          <w:szCs w:val="24"/>
        </w:rPr>
        <w:t>Total of 86 changes</w:t>
      </w:r>
    </w:p>
    <w:p w:rsidR="00986B27" w:rsidRDefault="003C0411">
      <w:pPr>
        <w:numPr>
          <w:ilvl w:val="3"/>
          <w:numId w:val="2"/>
        </w:numPr>
        <w:spacing w:after="0" w:line="240" w:lineRule="auto"/>
        <w:rPr>
          <w:b/>
          <w:color w:val="000000"/>
        </w:rPr>
      </w:pPr>
      <w:r>
        <w:rPr>
          <w:rFonts w:ascii="Garamond" w:eastAsia="Garamond" w:hAnsi="Garamond" w:cs="Garamond"/>
          <w:color w:val="000000"/>
          <w:sz w:val="24"/>
          <w:szCs w:val="24"/>
        </w:rPr>
        <w:t>¼ of the original draft was removed by Congress</w:t>
      </w:r>
    </w:p>
    <w:p w:rsidR="00986B27" w:rsidRDefault="003C0411">
      <w:pPr>
        <w:numPr>
          <w:ilvl w:val="3"/>
          <w:numId w:val="2"/>
        </w:numPr>
        <w:spacing w:after="0" w:line="240" w:lineRule="auto"/>
        <w:rPr>
          <w:b/>
          <w:color w:val="000000"/>
        </w:rPr>
      </w:pPr>
      <w:r>
        <w:rPr>
          <w:rFonts w:ascii="Garamond" w:eastAsia="Garamond" w:hAnsi="Garamond" w:cs="Garamond"/>
          <w:color w:val="000000"/>
          <w:sz w:val="24"/>
          <w:szCs w:val="24"/>
        </w:rPr>
        <w:t>Removed a paragraph which attacked the institution of slavery</w:t>
      </w:r>
    </w:p>
    <w:p w:rsidR="00986B27" w:rsidRDefault="003C0411">
      <w:pPr>
        <w:numPr>
          <w:ilvl w:val="0"/>
          <w:numId w:val="2"/>
        </w:numPr>
        <w:spacing w:after="0" w:line="240" w:lineRule="auto"/>
        <w:rPr>
          <w:b/>
          <w:color w:val="000000"/>
        </w:rPr>
      </w:pPr>
      <w:r>
        <w:rPr>
          <w:rFonts w:ascii="Garamond" w:eastAsia="Garamond" w:hAnsi="Garamond" w:cs="Garamond"/>
          <w:b/>
          <w:color w:val="000000"/>
          <w:sz w:val="24"/>
          <w:szCs w:val="24"/>
        </w:rPr>
        <w:t xml:space="preserve">Discuss which documents and writings may have influenced the creation of the Declaration </w:t>
      </w:r>
    </w:p>
    <w:p w:rsidR="00986B27" w:rsidRDefault="003C0411">
      <w:pPr>
        <w:numPr>
          <w:ilvl w:val="1"/>
          <w:numId w:val="2"/>
        </w:numPr>
        <w:spacing w:after="0" w:line="240" w:lineRule="auto"/>
        <w:rPr>
          <w:b/>
          <w:color w:val="000000"/>
        </w:rPr>
      </w:pPr>
      <w:r>
        <w:rPr>
          <w:rFonts w:ascii="Garamond" w:eastAsia="Garamond" w:hAnsi="Garamond" w:cs="Garamond"/>
          <w:color w:val="000000"/>
          <w:sz w:val="24"/>
          <w:szCs w:val="24"/>
        </w:rPr>
        <w:t>Magna Carta: Took away/limited power of King John of England, created to make peace between rebel barons and king, provided some protection for barons</w:t>
      </w:r>
    </w:p>
    <w:p w:rsidR="00986B27" w:rsidRDefault="003C0411">
      <w:pPr>
        <w:numPr>
          <w:ilvl w:val="1"/>
          <w:numId w:val="2"/>
        </w:numPr>
        <w:spacing w:after="0" w:line="240" w:lineRule="auto"/>
        <w:rPr>
          <w:b/>
          <w:color w:val="000000"/>
        </w:rPr>
      </w:pPr>
      <w:r>
        <w:rPr>
          <w:rFonts w:ascii="Garamond" w:eastAsia="Garamond" w:hAnsi="Garamond" w:cs="Garamond"/>
          <w:color w:val="000000"/>
          <w:sz w:val="24"/>
          <w:szCs w:val="24"/>
        </w:rPr>
        <w:t>Native Americans: Idea of Native American democracies, egalitarian systems, chiefdoms, and confederations</w:t>
      </w:r>
    </w:p>
    <w:p w:rsidR="00986B27" w:rsidRDefault="003C0411">
      <w:pPr>
        <w:numPr>
          <w:ilvl w:val="1"/>
          <w:numId w:val="2"/>
        </w:numPr>
        <w:spacing w:after="0" w:line="240" w:lineRule="auto"/>
        <w:rPr>
          <w:b/>
          <w:color w:val="000000"/>
        </w:rPr>
      </w:pPr>
      <w:r>
        <w:rPr>
          <w:rFonts w:ascii="Garamond" w:eastAsia="Garamond" w:hAnsi="Garamond" w:cs="Garamond"/>
          <w:color w:val="000000"/>
          <w:sz w:val="24"/>
          <w:szCs w:val="24"/>
        </w:rPr>
        <w:t>Greek Writings: Democracy, nobility and morality, Jefferson influenced</w:t>
      </w:r>
    </w:p>
    <w:p w:rsidR="00986B27" w:rsidRDefault="00986B27">
      <w:pPr>
        <w:spacing w:after="0" w:line="240" w:lineRule="auto"/>
        <w:ind w:left="720"/>
        <w:rPr>
          <w:rFonts w:ascii="Garamond" w:eastAsia="Garamond" w:hAnsi="Garamond" w:cs="Garamond"/>
          <w:b/>
          <w:color w:val="000000"/>
          <w:sz w:val="24"/>
          <w:szCs w:val="24"/>
        </w:rPr>
      </w:pPr>
    </w:p>
    <w:p w:rsidR="00F81154" w:rsidRDefault="00F81154">
      <w:pPr>
        <w:rPr>
          <w:rFonts w:ascii="Garamond" w:eastAsia="Garamond" w:hAnsi="Garamond" w:cs="Garamond"/>
          <w:b/>
          <w:smallCaps/>
          <w:color w:val="000000"/>
          <w:sz w:val="24"/>
          <w:szCs w:val="24"/>
        </w:rPr>
      </w:pPr>
      <w:r>
        <w:rPr>
          <w:rFonts w:ascii="Garamond" w:eastAsia="Garamond" w:hAnsi="Garamond" w:cs="Garamond"/>
          <w:b/>
          <w:smallCaps/>
          <w:color w:val="000000"/>
          <w:sz w:val="24"/>
          <w:szCs w:val="24"/>
        </w:rPr>
        <w:br w:type="page"/>
      </w:r>
    </w:p>
    <w:p w:rsidR="00986B27" w:rsidRDefault="003C0411">
      <w:pPr>
        <w:pBdr>
          <w:top w:val="nil"/>
          <w:left w:val="nil"/>
          <w:bottom w:val="nil"/>
          <w:right w:val="nil"/>
          <w:between w:val="nil"/>
        </w:pBdr>
        <w:spacing w:after="0" w:line="240" w:lineRule="auto"/>
        <w:rPr>
          <w:rFonts w:ascii="Garamond" w:eastAsia="Garamond" w:hAnsi="Garamond" w:cs="Garamond"/>
          <w:b/>
          <w:smallCaps/>
          <w:color w:val="000000"/>
          <w:sz w:val="24"/>
          <w:szCs w:val="24"/>
        </w:rPr>
      </w:pPr>
      <w:r>
        <w:rPr>
          <w:rFonts w:ascii="Garamond" w:eastAsia="Garamond" w:hAnsi="Garamond" w:cs="Garamond"/>
          <w:b/>
          <w:smallCaps/>
          <w:color w:val="000000"/>
          <w:sz w:val="24"/>
          <w:szCs w:val="24"/>
        </w:rPr>
        <w:lastRenderedPageBreak/>
        <w:t>Hands-On Activity</w:t>
      </w:r>
    </w:p>
    <w:p w:rsidR="00986B27" w:rsidRDefault="003C0411">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Students take on the role of the signers and pretend to be in 2</w:t>
      </w:r>
      <w:r>
        <w:rPr>
          <w:rFonts w:ascii="Garamond" w:eastAsia="Garamond" w:hAnsi="Garamond" w:cs="Garamond"/>
          <w:color w:val="000000"/>
          <w:sz w:val="24"/>
          <w:szCs w:val="24"/>
          <w:vertAlign w:val="superscript"/>
        </w:rPr>
        <w:t>nd</w:t>
      </w:r>
      <w:r>
        <w:rPr>
          <w:rFonts w:ascii="Garamond" w:eastAsia="Garamond" w:hAnsi="Garamond" w:cs="Garamond"/>
          <w:color w:val="000000"/>
          <w:sz w:val="24"/>
          <w:szCs w:val="24"/>
        </w:rPr>
        <w:t xml:space="preserve"> Continental Congress, reviewing the document before signing.</w:t>
      </w:r>
    </w:p>
    <w:p w:rsidR="00986B27" w:rsidRDefault="00986B27">
      <w:pPr>
        <w:pBdr>
          <w:top w:val="nil"/>
          <w:left w:val="nil"/>
          <w:bottom w:val="nil"/>
          <w:right w:val="nil"/>
          <w:between w:val="nil"/>
        </w:pBdr>
        <w:spacing w:after="100" w:line="240" w:lineRule="auto"/>
        <w:ind w:left="360"/>
        <w:rPr>
          <w:rFonts w:ascii="Garamond" w:eastAsia="Garamond" w:hAnsi="Garamond" w:cs="Garamond"/>
          <w:color w:val="000000"/>
          <w:sz w:val="24"/>
          <w:szCs w:val="24"/>
        </w:rPr>
      </w:pPr>
    </w:p>
    <w:p w:rsidR="00986B27" w:rsidRDefault="003C0411">
      <w:pPr>
        <w:numPr>
          <w:ilvl w:val="0"/>
          <w:numId w:val="2"/>
        </w:numPr>
        <w:spacing w:after="0" w:line="240" w:lineRule="auto"/>
        <w:rPr>
          <w:b/>
          <w:color w:val="000000"/>
        </w:rPr>
      </w:pPr>
      <w:r>
        <w:rPr>
          <w:rFonts w:ascii="Garamond" w:eastAsia="Garamond" w:hAnsi="Garamond" w:cs="Garamond"/>
          <w:b/>
          <w:color w:val="000000"/>
          <w:sz w:val="24"/>
          <w:szCs w:val="24"/>
        </w:rPr>
        <w:t>Introduce signers &amp; classroom assignment for day</w:t>
      </w:r>
    </w:p>
    <w:p w:rsidR="00986B27" w:rsidRDefault="003C0411">
      <w:pPr>
        <w:numPr>
          <w:ilvl w:val="1"/>
          <w:numId w:val="2"/>
        </w:numPr>
        <w:pBdr>
          <w:top w:val="nil"/>
          <w:left w:val="nil"/>
          <w:bottom w:val="nil"/>
          <w:right w:val="nil"/>
          <w:between w:val="nil"/>
        </w:pBdr>
        <w:spacing w:after="0" w:line="240" w:lineRule="auto"/>
        <w:contextualSpacing/>
        <w:rPr>
          <w:color w:val="000000"/>
        </w:rPr>
      </w:pPr>
      <w:r>
        <w:rPr>
          <w:rFonts w:ascii="Garamond" w:eastAsia="Garamond" w:hAnsi="Garamond" w:cs="Garamond"/>
          <w:color w:val="000000"/>
          <w:sz w:val="24"/>
          <w:szCs w:val="24"/>
        </w:rPr>
        <w:t xml:space="preserve">Say something along the lines of: “Today, you will each take on the role of one of the signers of the Declaration. You will learn his background, decide if he should/should not have signed the declaration, and in some instances, learn about his fate later in life after signing. Put yourself in his shoes! It was very risky to sign this document, and most signers had a lot to lose. They put their lives on the line and many of them paid the price!” </w:t>
      </w:r>
    </w:p>
    <w:p w:rsidR="00986B27" w:rsidRDefault="00986B27">
      <w:pPr>
        <w:pBdr>
          <w:top w:val="nil"/>
          <w:left w:val="nil"/>
          <w:bottom w:val="nil"/>
          <w:right w:val="nil"/>
          <w:between w:val="nil"/>
        </w:pBdr>
        <w:spacing w:after="0" w:line="240" w:lineRule="auto"/>
        <w:ind w:left="360"/>
        <w:rPr>
          <w:rFonts w:ascii="Garamond" w:eastAsia="Garamond" w:hAnsi="Garamond" w:cs="Garamond"/>
          <w:b/>
          <w:smallCaps/>
          <w:color w:val="000000"/>
          <w:sz w:val="24"/>
          <w:szCs w:val="24"/>
        </w:rPr>
      </w:pPr>
    </w:p>
    <w:p w:rsidR="00986B27" w:rsidRDefault="003C0411">
      <w:pPr>
        <w:numPr>
          <w:ilvl w:val="0"/>
          <w:numId w:val="2"/>
        </w:numPr>
        <w:pBdr>
          <w:top w:val="nil"/>
          <w:left w:val="nil"/>
          <w:bottom w:val="nil"/>
          <w:right w:val="nil"/>
          <w:between w:val="nil"/>
        </w:pBdr>
        <w:spacing w:after="0" w:line="240" w:lineRule="auto"/>
        <w:contextualSpacing/>
        <w:rPr>
          <w:color w:val="000000"/>
        </w:rPr>
      </w:pPr>
      <w:r>
        <w:rPr>
          <w:rFonts w:ascii="Garamond" w:eastAsia="Garamond" w:hAnsi="Garamond" w:cs="Garamond"/>
          <w:b/>
          <w:color w:val="000000"/>
          <w:sz w:val="24"/>
          <w:szCs w:val="24"/>
        </w:rPr>
        <w:t xml:space="preserve">Pretend to be in the Continental Congress, reviewing the document before signing </w:t>
      </w:r>
      <w:r>
        <w:rPr>
          <w:rFonts w:ascii="Garamond" w:eastAsia="Garamond" w:hAnsi="Garamond" w:cs="Garamond"/>
          <w:color w:val="000000"/>
          <w:sz w:val="24"/>
          <w:szCs w:val="24"/>
        </w:rPr>
        <w:t>(pass out the large printed Dunlap Broadsides for each “colony” to look at and review the text)</w:t>
      </w:r>
    </w:p>
    <w:p w:rsidR="00986B27" w:rsidRDefault="003C0411" w:rsidP="003C0411">
      <w:pPr>
        <w:numPr>
          <w:ilvl w:val="1"/>
          <w:numId w:val="13"/>
        </w:numPr>
        <w:pBdr>
          <w:top w:val="nil"/>
          <w:left w:val="nil"/>
          <w:bottom w:val="nil"/>
          <w:right w:val="nil"/>
          <w:between w:val="nil"/>
        </w:pBdr>
        <w:spacing w:after="0" w:line="240" w:lineRule="auto"/>
        <w:contextualSpacing/>
        <w:rPr>
          <w:color w:val="000000"/>
        </w:rPr>
      </w:pPr>
      <w:r>
        <w:rPr>
          <w:rFonts w:ascii="Garamond" w:eastAsia="Garamond" w:hAnsi="Garamond" w:cs="Garamond"/>
          <w:color w:val="000000"/>
          <w:sz w:val="24"/>
          <w:szCs w:val="24"/>
        </w:rPr>
        <w:t>Preamble (listen to “recording” of John Taylor Gilman reading Declaration to the town of Exeter)</w:t>
      </w:r>
    </w:p>
    <w:p w:rsidR="00986B27" w:rsidRDefault="003C0411" w:rsidP="003C0411">
      <w:pPr>
        <w:numPr>
          <w:ilvl w:val="1"/>
          <w:numId w:val="13"/>
        </w:numPr>
        <w:pBdr>
          <w:top w:val="nil"/>
          <w:left w:val="nil"/>
          <w:bottom w:val="nil"/>
          <w:right w:val="nil"/>
          <w:between w:val="nil"/>
        </w:pBdr>
        <w:spacing w:after="0" w:line="240" w:lineRule="auto"/>
        <w:contextualSpacing/>
        <w:rPr>
          <w:color w:val="000000"/>
        </w:rPr>
      </w:pPr>
      <w:r>
        <w:rPr>
          <w:rFonts w:ascii="Garamond" w:eastAsia="Garamond" w:hAnsi="Garamond" w:cs="Garamond"/>
          <w:color w:val="000000"/>
          <w:sz w:val="24"/>
          <w:szCs w:val="24"/>
        </w:rPr>
        <w:t>List of Grievances (refer to Dunlap Broadsides)</w:t>
      </w:r>
    </w:p>
    <w:p w:rsidR="00986B27" w:rsidRDefault="003C0411" w:rsidP="003C0411">
      <w:pPr>
        <w:numPr>
          <w:ilvl w:val="1"/>
          <w:numId w:val="13"/>
        </w:numPr>
        <w:pBdr>
          <w:top w:val="nil"/>
          <w:left w:val="nil"/>
          <w:bottom w:val="nil"/>
          <w:right w:val="nil"/>
          <w:between w:val="nil"/>
        </w:pBdr>
        <w:spacing w:after="0" w:line="240" w:lineRule="auto"/>
        <w:contextualSpacing/>
        <w:rPr>
          <w:color w:val="000000"/>
        </w:rPr>
      </w:pPr>
      <w:r>
        <w:rPr>
          <w:rFonts w:ascii="Garamond" w:eastAsia="Garamond" w:hAnsi="Garamond" w:cs="Garamond"/>
          <w:color w:val="000000"/>
          <w:sz w:val="24"/>
          <w:szCs w:val="24"/>
        </w:rPr>
        <w:t xml:space="preserve">Fixing problems/dealing with the king </w:t>
      </w:r>
    </w:p>
    <w:p w:rsidR="00986B27" w:rsidRDefault="003C0411" w:rsidP="003C0411">
      <w:pPr>
        <w:numPr>
          <w:ilvl w:val="1"/>
          <w:numId w:val="13"/>
        </w:numPr>
        <w:pBdr>
          <w:top w:val="nil"/>
          <w:left w:val="nil"/>
          <w:bottom w:val="nil"/>
          <w:right w:val="nil"/>
          <w:between w:val="nil"/>
        </w:pBdr>
        <w:spacing w:after="0" w:line="240" w:lineRule="auto"/>
        <w:contextualSpacing/>
        <w:rPr>
          <w:color w:val="000000"/>
        </w:rPr>
      </w:pPr>
      <w:r>
        <w:rPr>
          <w:rFonts w:ascii="Garamond" w:eastAsia="Garamond" w:hAnsi="Garamond" w:cs="Garamond"/>
          <w:color w:val="000000"/>
          <w:sz w:val="24"/>
          <w:szCs w:val="24"/>
        </w:rPr>
        <w:t>Conclusion- officially declare independence, pledge lives to one another, etc.</w:t>
      </w:r>
    </w:p>
    <w:p w:rsidR="00986B27" w:rsidRDefault="00986B27">
      <w:pPr>
        <w:pBdr>
          <w:top w:val="nil"/>
          <w:left w:val="nil"/>
          <w:bottom w:val="nil"/>
          <w:right w:val="nil"/>
          <w:between w:val="nil"/>
        </w:pBdr>
        <w:spacing w:after="0" w:line="240" w:lineRule="auto"/>
        <w:ind w:left="1440"/>
        <w:rPr>
          <w:rFonts w:ascii="Garamond" w:eastAsia="Garamond" w:hAnsi="Garamond" w:cs="Garamond"/>
          <w:color w:val="000000"/>
          <w:sz w:val="24"/>
          <w:szCs w:val="24"/>
        </w:rPr>
      </w:pPr>
    </w:p>
    <w:p w:rsidR="00986B27" w:rsidRDefault="003C0411">
      <w:pPr>
        <w:numPr>
          <w:ilvl w:val="0"/>
          <w:numId w:val="5"/>
        </w:numPr>
        <w:pBdr>
          <w:top w:val="nil"/>
          <w:left w:val="nil"/>
          <w:bottom w:val="nil"/>
          <w:right w:val="nil"/>
          <w:between w:val="nil"/>
        </w:pBdr>
        <w:spacing w:after="0" w:line="240" w:lineRule="auto"/>
        <w:contextualSpacing/>
        <w:rPr>
          <w:b/>
          <w:color w:val="000000"/>
        </w:rPr>
      </w:pPr>
      <w:r>
        <w:rPr>
          <w:rFonts w:ascii="Garamond" w:eastAsia="Garamond" w:hAnsi="Garamond" w:cs="Garamond"/>
          <w:b/>
          <w:color w:val="000000"/>
          <w:sz w:val="24"/>
          <w:szCs w:val="24"/>
        </w:rPr>
        <w:t>Document Review</w:t>
      </w:r>
    </w:p>
    <w:p w:rsidR="00986B27" w:rsidRDefault="003C0411" w:rsidP="003C0411">
      <w:pPr>
        <w:numPr>
          <w:ilvl w:val="1"/>
          <w:numId w:val="11"/>
        </w:numPr>
        <w:pBdr>
          <w:top w:val="nil"/>
          <w:left w:val="nil"/>
          <w:bottom w:val="nil"/>
          <w:right w:val="nil"/>
          <w:between w:val="nil"/>
        </w:pBdr>
        <w:spacing w:after="0" w:line="240" w:lineRule="auto"/>
        <w:contextualSpacing/>
        <w:rPr>
          <w:color w:val="000000"/>
        </w:rPr>
      </w:pPr>
      <w:r>
        <w:rPr>
          <w:rFonts w:ascii="Garamond" w:eastAsia="Garamond" w:hAnsi="Garamond" w:cs="Garamond"/>
          <w:color w:val="000000"/>
          <w:sz w:val="24"/>
          <w:szCs w:val="24"/>
        </w:rPr>
        <w:t xml:space="preserve">Ask the students to discuss the document within their “colonies.”  Will each “colony” come to an agreement about whether or not to sign the Declaration of Independence? </w:t>
      </w:r>
    </w:p>
    <w:p w:rsidR="00986B27" w:rsidRDefault="003C0411" w:rsidP="003C0411">
      <w:pPr>
        <w:numPr>
          <w:ilvl w:val="1"/>
          <w:numId w:val="11"/>
        </w:numPr>
        <w:pBdr>
          <w:top w:val="nil"/>
          <w:left w:val="nil"/>
          <w:bottom w:val="nil"/>
          <w:right w:val="nil"/>
          <w:between w:val="nil"/>
        </w:pBdr>
        <w:spacing w:after="0" w:line="240" w:lineRule="auto"/>
        <w:contextualSpacing/>
        <w:rPr>
          <w:color w:val="000000"/>
        </w:rPr>
      </w:pPr>
      <w:r>
        <w:rPr>
          <w:rFonts w:ascii="Garamond" w:eastAsia="Garamond" w:hAnsi="Garamond" w:cs="Garamond"/>
          <w:color w:val="000000"/>
          <w:sz w:val="24"/>
          <w:szCs w:val="24"/>
        </w:rPr>
        <w:t xml:space="preserve">Each colony must be unanimous in its decision. The teacher plays the role of President of the Continental Congress and asks each colony to vote one at a time.  For example, one delegate from Rhode Island will stand up and say “Rhode Island votes [yes/no].”  Take turns until each colony has placed its vote. </w:t>
      </w:r>
    </w:p>
    <w:p w:rsidR="00986B27" w:rsidRPr="003C0411" w:rsidRDefault="003C0411" w:rsidP="003C0411">
      <w:pPr>
        <w:numPr>
          <w:ilvl w:val="1"/>
          <w:numId w:val="11"/>
        </w:numPr>
        <w:pBdr>
          <w:top w:val="nil"/>
          <w:left w:val="nil"/>
          <w:bottom w:val="nil"/>
          <w:right w:val="nil"/>
          <w:between w:val="nil"/>
        </w:pBdr>
        <w:spacing w:after="0" w:line="240" w:lineRule="auto"/>
        <w:contextualSpacing/>
        <w:rPr>
          <w:color w:val="000000"/>
        </w:rPr>
      </w:pPr>
      <w:r>
        <w:rPr>
          <w:rFonts w:ascii="Garamond" w:eastAsia="Garamond" w:hAnsi="Garamond" w:cs="Garamond"/>
          <w:color w:val="000000"/>
          <w:sz w:val="24"/>
          <w:szCs w:val="24"/>
        </w:rPr>
        <w:t>Teacher says “ By a vote of XXX to XXX the colonies [will / will not] vote in favor of independence”</w:t>
      </w:r>
    </w:p>
    <w:p w:rsidR="003C0411" w:rsidRDefault="003C0411" w:rsidP="003C0411">
      <w:pPr>
        <w:pBdr>
          <w:top w:val="nil"/>
          <w:left w:val="nil"/>
          <w:bottom w:val="nil"/>
          <w:right w:val="nil"/>
          <w:between w:val="nil"/>
        </w:pBdr>
        <w:spacing w:after="0" w:line="240" w:lineRule="auto"/>
        <w:ind w:left="1440"/>
        <w:contextualSpacing/>
        <w:rPr>
          <w:color w:val="000000"/>
        </w:rPr>
      </w:pPr>
    </w:p>
    <w:p w:rsidR="00986B27" w:rsidRDefault="003C0411">
      <w:pPr>
        <w:numPr>
          <w:ilvl w:val="0"/>
          <w:numId w:val="5"/>
        </w:numPr>
        <w:pBdr>
          <w:top w:val="nil"/>
          <w:left w:val="nil"/>
          <w:bottom w:val="nil"/>
          <w:right w:val="nil"/>
          <w:between w:val="nil"/>
        </w:pBdr>
        <w:spacing w:after="0" w:line="240" w:lineRule="auto"/>
        <w:contextualSpacing/>
        <w:rPr>
          <w:b/>
          <w:color w:val="000000"/>
        </w:rPr>
      </w:pPr>
      <w:r>
        <w:rPr>
          <w:rFonts w:ascii="Garamond" w:eastAsia="Garamond" w:hAnsi="Garamond" w:cs="Garamond"/>
          <w:b/>
          <w:color w:val="000000"/>
          <w:sz w:val="24"/>
          <w:szCs w:val="24"/>
        </w:rPr>
        <w:t>Discussion</w:t>
      </w:r>
    </w:p>
    <w:p w:rsidR="00986B27" w:rsidRDefault="003C0411">
      <w:pPr>
        <w:numPr>
          <w:ilvl w:val="1"/>
          <w:numId w:val="5"/>
        </w:numPr>
        <w:pBdr>
          <w:top w:val="nil"/>
          <w:left w:val="nil"/>
          <w:bottom w:val="nil"/>
          <w:right w:val="nil"/>
          <w:between w:val="nil"/>
        </w:pBdr>
        <w:spacing w:after="0" w:line="240" w:lineRule="auto"/>
        <w:contextualSpacing/>
        <w:rPr>
          <w:color w:val="000000"/>
        </w:rPr>
      </w:pPr>
      <w:r>
        <w:rPr>
          <w:rFonts w:ascii="Garamond" w:eastAsia="Garamond" w:hAnsi="Garamond" w:cs="Garamond"/>
          <w:color w:val="000000"/>
          <w:sz w:val="24"/>
          <w:szCs w:val="24"/>
        </w:rPr>
        <w:t xml:space="preserve">Discuss the vote.  If the vote is not unanimous, discuss the ramifications of this for the colonists.  Would they be stronger as a united group of 13 colonies, or could they be ok as a few colonies going against the king? </w:t>
      </w:r>
    </w:p>
    <w:p w:rsidR="00986B27" w:rsidRDefault="00986B27">
      <w:pPr>
        <w:pBdr>
          <w:top w:val="nil"/>
          <w:left w:val="nil"/>
          <w:bottom w:val="nil"/>
          <w:right w:val="nil"/>
          <w:between w:val="nil"/>
        </w:pBdr>
        <w:spacing w:after="100" w:line="240" w:lineRule="auto"/>
        <w:ind w:left="720"/>
        <w:rPr>
          <w:rFonts w:ascii="Garamond" w:eastAsia="Garamond" w:hAnsi="Garamond" w:cs="Garamond"/>
          <w:b/>
          <w:color w:val="000000"/>
          <w:sz w:val="24"/>
          <w:szCs w:val="24"/>
        </w:rPr>
      </w:pPr>
    </w:p>
    <w:p w:rsidR="00986B27" w:rsidRDefault="00986B27">
      <w:pPr>
        <w:rPr>
          <w:rFonts w:ascii="Garamond" w:eastAsia="Garamond" w:hAnsi="Garamond" w:cs="Garamond"/>
          <w:b/>
          <w:color w:val="000000"/>
          <w:sz w:val="24"/>
          <w:szCs w:val="24"/>
        </w:rPr>
      </w:pPr>
    </w:p>
    <w:p w:rsidR="00F81154" w:rsidRDefault="00F81154">
      <w:pPr>
        <w:rPr>
          <w:rFonts w:ascii="Garamond" w:eastAsia="Garamond" w:hAnsi="Garamond" w:cs="Garamond"/>
          <w:b/>
          <w:smallCaps/>
          <w:color w:val="000000"/>
          <w:sz w:val="24"/>
          <w:szCs w:val="24"/>
        </w:rPr>
      </w:pPr>
      <w:r>
        <w:rPr>
          <w:rFonts w:ascii="Garamond" w:eastAsia="Garamond" w:hAnsi="Garamond" w:cs="Garamond"/>
          <w:b/>
          <w:smallCaps/>
          <w:color w:val="000000"/>
          <w:sz w:val="24"/>
          <w:szCs w:val="24"/>
        </w:rPr>
        <w:br w:type="page"/>
      </w:r>
    </w:p>
    <w:p w:rsidR="00986B27" w:rsidRDefault="003C0411">
      <w:pPr>
        <w:rPr>
          <w:rFonts w:ascii="Garamond" w:eastAsia="Garamond" w:hAnsi="Garamond" w:cs="Garamond"/>
          <w:b/>
          <w:smallCaps/>
          <w:color w:val="000000"/>
          <w:sz w:val="24"/>
          <w:szCs w:val="24"/>
        </w:rPr>
      </w:pPr>
      <w:r>
        <w:rPr>
          <w:rFonts w:ascii="Garamond" w:eastAsia="Garamond" w:hAnsi="Garamond" w:cs="Garamond"/>
          <w:b/>
          <w:smallCaps/>
          <w:color w:val="000000"/>
          <w:sz w:val="24"/>
          <w:szCs w:val="24"/>
        </w:rPr>
        <w:lastRenderedPageBreak/>
        <w:t>DUNLAP BROADSIDES</w:t>
      </w:r>
    </w:p>
    <w:p w:rsidR="00986B27" w:rsidRDefault="003C0411">
      <w:pPr>
        <w:numPr>
          <w:ilvl w:val="0"/>
          <w:numId w:val="8"/>
        </w:numPr>
        <w:pBdr>
          <w:top w:val="nil"/>
          <w:left w:val="nil"/>
          <w:bottom w:val="nil"/>
          <w:right w:val="nil"/>
          <w:between w:val="nil"/>
        </w:pBdr>
        <w:spacing w:after="0"/>
        <w:contextualSpacing/>
        <w:rPr>
          <w:b/>
          <w:color w:val="000000"/>
        </w:rPr>
      </w:pPr>
      <w:r>
        <w:rPr>
          <w:rFonts w:ascii="Garamond" w:eastAsia="Garamond" w:hAnsi="Garamond" w:cs="Garamond"/>
          <w:color w:val="000000"/>
          <w:sz w:val="24"/>
          <w:szCs w:val="24"/>
        </w:rPr>
        <w:t xml:space="preserve">How did they colonists get out the news of independence?  Could they just email/text/post online about what had just happened?  How did news travel in the 1770s? </w:t>
      </w:r>
    </w:p>
    <w:p w:rsidR="00986B27" w:rsidRDefault="003C0411">
      <w:pPr>
        <w:numPr>
          <w:ilvl w:val="0"/>
          <w:numId w:val="8"/>
        </w:numPr>
        <w:pBdr>
          <w:top w:val="nil"/>
          <w:left w:val="nil"/>
          <w:bottom w:val="nil"/>
          <w:right w:val="nil"/>
          <w:between w:val="nil"/>
        </w:pBdr>
        <w:spacing w:after="0"/>
        <w:contextualSpacing/>
        <w:rPr>
          <w:b/>
          <w:color w:val="000000"/>
        </w:rPr>
      </w:pPr>
      <w:r>
        <w:rPr>
          <w:rFonts w:ascii="Garamond" w:eastAsia="Garamond" w:hAnsi="Garamond" w:cs="Garamond"/>
          <w:color w:val="000000"/>
          <w:sz w:val="24"/>
          <w:szCs w:val="24"/>
        </w:rPr>
        <w:t>After the Declaration was approved by the Congress (on July 4, 1776), the document was sent to the official printer of the Congress, named John Dunlap.  He worked through the night creating 150 or more printed, poster-sized (broadsides) copies of the Declaration.  What did they do with all of these copies?</w:t>
      </w:r>
    </w:p>
    <w:p w:rsidR="00986B27" w:rsidRDefault="003C0411">
      <w:pPr>
        <w:numPr>
          <w:ilvl w:val="0"/>
          <w:numId w:val="8"/>
        </w:numPr>
        <w:pBdr>
          <w:top w:val="nil"/>
          <w:left w:val="nil"/>
          <w:bottom w:val="nil"/>
          <w:right w:val="nil"/>
          <w:between w:val="nil"/>
        </w:pBdr>
        <w:spacing w:after="0"/>
        <w:contextualSpacing/>
        <w:rPr>
          <w:b/>
          <w:color w:val="000000"/>
        </w:rPr>
      </w:pPr>
      <w:r>
        <w:rPr>
          <w:rFonts w:ascii="Garamond" w:eastAsia="Garamond" w:hAnsi="Garamond" w:cs="Garamond"/>
          <w:color w:val="000000"/>
          <w:sz w:val="24"/>
          <w:szCs w:val="24"/>
        </w:rPr>
        <w:t xml:space="preserve">Copies were sent to all of the colonies to be read to the townspeople.  News did not travel fast. It took 11 days for it to travel from Philadelphia, PA to Exeter, NH.  It was read to the town of Exeter on July 16, 1776 by John Taylor Gilman, a young man of only 22 years old.  </w:t>
      </w:r>
    </w:p>
    <w:p w:rsidR="00986B27" w:rsidRDefault="003C0411" w:rsidP="003C0411">
      <w:pPr>
        <w:numPr>
          <w:ilvl w:val="1"/>
          <w:numId w:val="12"/>
        </w:numPr>
        <w:pBdr>
          <w:top w:val="nil"/>
          <w:left w:val="nil"/>
          <w:bottom w:val="nil"/>
          <w:right w:val="nil"/>
          <w:between w:val="nil"/>
        </w:pBdr>
        <w:spacing w:after="0"/>
        <w:contextualSpacing/>
        <w:rPr>
          <w:b/>
          <w:color w:val="000000"/>
        </w:rPr>
      </w:pPr>
      <w:r>
        <w:rPr>
          <w:rFonts w:ascii="Garamond" w:eastAsia="Garamond" w:hAnsi="Garamond" w:cs="Garamond"/>
          <w:color w:val="000000"/>
          <w:sz w:val="24"/>
          <w:szCs w:val="24"/>
        </w:rPr>
        <w:t>John Taylor Gilman lived in the Ladd-Gilman House, which is now part of the American Independence Museum</w:t>
      </w:r>
    </w:p>
    <w:p w:rsidR="00986B27" w:rsidRDefault="003C0411" w:rsidP="003C0411">
      <w:pPr>
        <w:numPr>
          <w:ilvl w:val="1"/>
          <w:numId w:val="12"/>
        </w:numPr>
        <w:pBdr>
          <w:top w:val="nil"/>
          <w:left w:val="nil"/>
          <w:bottom w:val="nil"/>
          <w:right w:val="nil"/>
          <w:between w:val="nil"/>
        </w:pBdr>
        <w:contextualSpacing/>
        <w:rPr>
          <w:b/>
          <w:color w:val="000000"/>
        </w:rPr>
      </w:pPr>
      <w:r>
        <w:rPr>
          <w:rFonts w:ascii="Garamond" w:eastAsia="Garamond" w:hAnsi="Garamond" w:cs="Garamond"/>
          <w:color w:val="000000"/>
          <w:sz w:val="24"/>
          <w:szCs w:val="24"/>
        </w:rPr>
        <w:t xml:space="preserve">There are 26 surviving copies of the original Dunlap Broadsides. One copy is part of the collection of the American Independence Museum. </w:t>
      </w:r>
    </w:p>
    <w:p w:rsidR="00F81154" w:rsidRDefault="00F81154">
      <w:pPr>
        <w:ind w:left="360"/>
        <w:rPr>
          <w:rFonts w:ascii="Garamond" w:eastAsia="Garamond" w:hAnsi="Garamond" w:cs="Garamond"/>
          <w:b/>
          <w:color w:val="000000"/>
          <w:sz w:val="24"/>
          <w:szCs w:val="24"/>
        </w:rPr>
      </w:pPr>
    </w:p>
    <w:p w:rsidR="00986B27" w:rsidRDefault="003C0411">
      <w:pPr>
        <w:ind w:left="360"/>
        <w:rPr>
          <w:rFonts w:ascii="Garamond" w:eastAsia="Garamond" w:hAnsi="Garamond" w:cs="Garamond"/>
          <w:b/>
          <w:color w:val="000000"/>
          <w:sz w:val="24"/>
          <w:szCs w:val="24"/>
        </w:rPr>
      </w:pPr>
      <w:r>
        <w:rPr>
          <w:rFonts w:ascii="Garamond" w:eastAsia="Garamond" w:hAnsi="Garamond" w:cs="Garamond"/>
          <w:b/>
          <w:color w:val="000000"/>
          <w:sz w:val="24"/>
          <w:szCs w:val="24"/>
        </w:rPr>
        <w:t>Declaration of Independence</w:t>
      </w:r>
    </w:p>
    <w:p w:rsidR="00986B27" w:rsidRDefault="003C0411">
      <w:pPr>
        <w:numPr>
          <w:ilvl w:val="0"/>
          <w:numId w:val="8"/>
        </w:numPr>
        <w:pBdr>
          <w:top w:val="nil"/>
          <w:left w:val="nil"/>
          <w:bottom w:val="nil"/>
          <w:right w:val="nil"/>
          <w:between w:val="nil"/>
        </w:pBdr>
        <w:spacing w:after="0"/>
        <w:contextualSpacing/>
        <w:rPr>
          <w:b/>
          <w:color w:val="000000"/>
        </w:rPr>
      </w:pPr>
      <w:r>
        <w:rPr>
          <w:rFonts w:ascii="Garamond" w:eastAsia="Garamond" w:hAnsi="Garamond" w:cs="Garamond"/>
          <w:color w:val="000000"/>
          <w:sz w:val="24"/>
          <w:szCs w:val="24"/>
        </w:rPr>
        <w:t>The Dunlap Broadside looks different from what everyone thinks of when they hear Declaration of Independence.  On July 19,</w:t>
      </w:r>
      <w:r>
        <w:rPr>
          <w:rFonts w:ascii="Garamond" w:eastAsia="Garamond" w:hAnsi="Garamond" w:cs="Garamond"/>
          <w:color w:val="000000"/>
          <w:sz w:val="24"/>
          <w:szCs w:val="24"/>
          <w:vertAlign w:val="superscript"/>
        </w:rPr>
        <w:t xml:space="preserve"> </w:t>
      </w:r>
      <w:r>
        <w:rPr>
          <w:rFonts w:ascii="Garamond" w:eastAsia="Garamond" w:hAnsi="Garamond" w:cs="Garamond"/>
          <w:color w:val="000000"/>
          <w:sz w:val="24"/>
          <w:szCs w:val="24"/>
        </w:rPr>
        <w:t xml:space="preserve">1776, Congress decided to have an official “inscribed”, or signed copy of the Declaration created.  It was handwritten by Timothy </w:t>
      </w:r>
      <w:proofErr w:type="spellStart"/>
      <w:r>
        <w:rPr>
          <w:rFonts w:ascii="Garamond" w:eastAsia="Garamond" w:hAnsi="Garamond" w:cs="Garamond"/>
          <w:color w:val="000000"/>
          <w:sz w:val="24"/>
          <w:szCs w:val="24"/>
        </w:rPr>
        <w:t>Matlack</w:t>
      </w:r>
      <w:proofErr w:type="spellEnd"/>
      <w:r>
        <w:rPr>
          <w:rFonts w:ascii="Garamond" w:eastAsia="Garamond" w:hAnsi="Garamond" w:cs="Garamond"/>
          <w:color w:val="000000"/>
          <w:sz w:val="24"/>
          <w:szCs w:val="24"/>
        </w:rPr>
        <w:t xml:space="preserve"> and on August 2, 1776, the delegates signed the official copy.</w:t>
      </w:r>
    </w:p>
    <w:p w:rsidR="00986B27" w:rsidRDefault="003C0411">
      <w:pPr>
        <w:numPr>
          <w:ilvl w:val="0"/>
          <w:numId w:val="8"/>
        </w:numPr>
        <w:pBdr>
          <w:top w:val="nil"/>
          <w:left w:val="nil"/>
          <w:bottom w:val="nil"/>
          <w:right w:val="nil"/>
          <w:between w:val="nil"/>
        </w:pBdr>
        <w:spacing w:after="0"/>
        <w:contextualSpacing/>
        <w:rPr>
          <w:color w:val="000000"/>
        </w:rPr>
      </w:pPr>
      <w:r>
        <w:rPr>
          <w:rFonts w:ascii="Garamond" w:eastAsia="Garamond" w:hAnsi="Garamond" w:cs="Garamond"/>
          <w:color w:val="000000"/>
          <w:sz w:val="24"/>
          <w:szCs w:val="24"/>
        </w:rPr>
        <w:t>The first signer was the President of the Continental Congress and his signature is the largest on the document-John Hancock</w:t>
      </w:r>
    </w:p>
    <w:p w:rsidR="00986B27" w:rsidRDefault="003C0411">
      <w:pPr>
        <w:numPr>
          <w:ilvl w:val="0"/>
          <w:numId w:val="8"/>
        </w:numPr>
        <w:pBdr>
          <w:top w:val="nil"/>
          <w:left w:val="nil"/>
          <w:bottom w:val="nil"/>
          <w:right w:val="nil"/>
          <w:between w:val="nil"/>
        </w:pBdr>
        <w:spacing w:after="0"/>
        <w:contextualSpacing/>
        <w:rPr>
          <w:b/>
          <w:color w:val="000000"/>
        </w:rPr>
      </w:pPr>
      <w:r>
        <w:rPr>
          <w:rFonts w:ascii="Garamond" w:eastAsia="Garamond" w:hAnsi="Garamond" w:cs="Garamond"/>
          <w:color w:val="000000"/>
          <w:sz w:val="24"/>
          <w:szCs w:val="24"/>
        </w:rPr>
        <w:t xml:space="preserve">The document was signed by delegates in order of their colonies, geographically, from north to south.  NH was the first colony to sign, with Josiah Bartlett signing at the top of the column farthest to the right. </w:t>
      </w:r>
    </w:p>
    <w:p w:rsidR="00986B27" w:rsidRDefault="003C0411">
      <w:pPr>
        <w:numPr>
          <w:ilvl w:val="0"/>
          <w:numId w:val="8"/>
        </w:numPr>
        <w:pBdr>
          <w:top w:val="nil"/>
          <w:left w:val="nil"/>
          <w:bottom w:val="nil"/>
          <w:right w:val="nil"/>
          <w:between w:val="nil"/>
        </w:pBdr>
        <w:contextualSpacing/>
        <w:rPr>
          <w:b/>
          <w:color w:val="000000"/>
        </w:rPr>
      </w:pPr>
      <w:r>
        <w:rPr>
          <w:rFonts w:ascii="Garamond" w:eastAsia="Garamond" w:hAnsi="Garamond" w:cs="Garamond"/>
          <w:color w:val="000000"/>
          <w:sz w:val="24"/>
          <w:szCs w:val="24"/>
        </w:rPr>
        <w:t>Fun Fact: Matthew Thornton (NH’s 3</w:t>
      </w:r>
      <w:r>
        <w:rPr>
          <w:rFonts w:ascii="Garamond" w:eastAsia="Garamond" w:hAnsi="Garamond" w:cs="Garamond"/>
          <w:color w:val="000000"/>
          <w:sz w:val="24"/>
          <w:szCs w:val="24"/>
          <w:vertAlign w:val="superscript"/>
        </w:rPr>
        <w:t>rd</w:t>
      </w:r>
      <w:r>
        <w:rPr>
          <w:rFonts w:ascii="Garamond" w:eastAsia="Garamond" w:hAnsi="Garamond" w:cs="Garamond"/>
          <w:color w:val="000000"/>
          <w:sz w:val="24"/>
          <w:szCs w:val="24"/>
        </w:rPr>
        <w:t xml:space="preserve"> signer) did not sign in order with his fellow delegates.  He did not arrive in Philadelphia until November of 1776, due to a number of reasons.  If you look at the signatures, Sam Adams’ name is in the space in which Matthew’s should be. </w:t>
      </w:r>
    </w:p>
    <w:p w:rsidR="003C0411" w:rsidRDefault="003C0411">
      <w:pPr>
        <w:rPr>
          <w:rFonts w:ascii="Garamond" w:eastAsia="Garamond" w:hAnsi="Garamond" w:cs="Garamond"/>
          <w:b/>
          <w:smallCaps/>
          <w:color w:val="000000"/>
          <w:sz w:val="24"/>
          <w:szCs w:val="24"/>
        </w:rPr>
      </w:pPr>
    </w:p>
    <w:p w:rsidR="00986B27" w:rsidRDefault="003C0411">
      <w:pPr>
        <w:rPr>
          <w:rFonts w:ascii="Garamond" w:eastAsia="Garamond" w:hAnsi="Garamond" w:cs="Garamond"/>
          <w:b/>
          <w:smallCaps/>
          <w:color w:val="000000"/>
          <w:sz w:val="24"/>
          <w:szCs w:val="24"/>
        </w:rPr>
      </w:pPr>
      <w:r>
        <w:rPr>
          <w:rFonts w:ascii="Garamond" w:eastAsia="Garamond" w:hAnsi="Garamond" w:cs="Garamond"/>
          <w:b/>
          <w:smallCaps/>
          <w:color w:val="000000"/>
          <w:sz w:val="24"/>
          <w:szCs w:val="24"/>
        </w:rPr>
        <w:t>Conclusion</w:t>
      </w:r>
    </w:p>
    <w:p w:rsidR="00986B27" w:rsidRDefault="003C0411">
      <w:pPr>
        <w:spacing w:after="100" w:line="240" w:lineRule="auto"/>
        <w:rPr>
          <w:rFonts w:ascii="Garamond" w:eastAsia="Garamond" w:hAnsi="Garamond" w:cs="Garamond"/>
          <w:color w:val="000000"/>
          <w:sz w:val="24"/>
          <w:szCs w:val="24"/>
        </w:rPr>
      </w:pPr>
      <w:r>
        <w:rPr>
          <w:rFonts w:ascii="Garamond" w:eastAsia="Garamond" w:hAnsi="Garamond" w:cs="Garamond"/>
          <w:color w:val="000000"/>
          <w:sz w:val="24"/>
          <w:szCs w:val="24"/>
        </w:rPr>
        <w:t>Who would be willing to sign their own name to this document? T</w:t>
      </w:r>
      <w:r w:rsidR="00EC1E52">
        <w:rPr>
          <w:rFonts w:ascii="Garamond" w:eastAsia="Garamond" w:hAnsi="Garamond" w:cs="Garamond"/>
          <w:color w:val="000000"/>
          <w:sz w:val="24"/>
          <w:szCs w:val="24"/>
        </w:rPr>
        <w:t xml:space="preserve">he outcome of the war was uncertain and colonists would be risking a lot by signing.  </w:t>
      </w:r>
    </w:p>
    <w:p w:rsidR="00986B27" w:rsidRDefault="003C0411" w:rsidP="00EC1E52">
      <w:pPr>
        <w:spacing w:after="100" w:line="240" w:lineRule="auto"/>
        <w:ind w:left="720"/>
        <w:rPr>
          <w:rFonts w:ascii="Garamond" w:eastAsia="Garamond" w:hAnsi="Garamond" w:cs="Garamond"/>
          <w:b/>
          <w:color w:val="000000"/>
          <w:sz w:val="24"/>
          <w:szCs w:val="24"/>
        </w:rPr>
      </w:pPr>
      <w:r>
        <w:rPr>
          <w:rFonts w:ascii="Garamond" w:eastAsia="Garamond" w:hAnsi="Garamond" w:cs="Garamond"/>
          <w:b/>
          <w:color w:val="000000"/>
          <w:sz w:val="24"/>
          <w:szCs w:val="24"/>
        </w:rPr>
        <w:t>Discussion</w:t>
      </w:r>
    </w:p>
    <w:p w:rsidR="00986B27" w:rsidRDefault="003C0411" w:rsidP="00EC1E52">
      <w:pPr>
        <w:numPr>
          <w:ilvl w:val="0"/>
          <w:numId w:val="10"/>
        </w:numPr>
        <w:pBdr>
          <w:top w:val="nil"/>
          <w:left w:val="nil"/>
          <w:bottom w:val="nil"/>
          <w:right w:val="nil"/>
          <w:between w:val="nil"/>
        </w:pBdr>
        <w:spacing w:after="0" w:line="240" w:lineRule="auto"/>
        <w:ind w:left="1440"/>
        <w:rPr>
          <w:color w:val="000000"/>
        </w:rPr>
      </w:pPr>
      <w:r>
        <w:rPr>
          <w:rFonts w:ascii="Garamond" w:eastAsia="Garamond" w:hAnsi="Garamond" w:cs="Garamond"/>
          <w:color w:val="000000"/>
          <w:sz w:val="24"/>
          <w:szCs w:val="24"/>
        </w:rPr>
        <w:t xml:space="preserve">A sigh of relief or more tension for colonists? </w:t>
      </w:r>
    </w:p>
    <w:p w:rsidR="00986B27" w:rsidRDefault="003C0411" w:rsidP="00EC1E52">
      <w:pPr>
        <w:numPr>
          <w:ilvl w:val="0"/>
          <w:numId w:val="10"/>
        </w:numPr>
        <w:pBdr>
          <w:top w:val="nil"/>
          <w:left w:val="nil"/>
          <w:bottom w:val="nil"/>
          <w:right w:val="nil"/>
          <w:between w:val="nil"/>
        </w:pBdr>
        <w:spacing w:after="0" w:line="240" w:lineRule="auto"/>
        <w:ind w:left="1440"/>
        <w:rPr>
          <w:color w:val="000000"/>
        </w:rPr>
      </w:pPr>
      <w:r>
        <w:rPr>
          <w:rFonts w:ascii="Garamond" w:eastAsia="Garamond" w:hAnsi="Garamond" w:cs="Garamond"/>
          <w:color w:val="000000"/>
          <w:sz w:val="24"/>
          <w:szCs w:val="24"/>
        </w:rPr>
        <w:t>Would signing this document be considered treasonous? What would you do?   </w:t>
      </w:r>
    </w:p>
    <w:p w:rsidR="00986B27" w:rsidRDefault="003C0411" w:rsidP="00EC1E52">
      <w:pPr>
        <w:numPr>
          <w:ilvl w:val="0"/>
          <w:numId w:val="10"/>
        </w:numPr>
        <w:pBdr>
          <w:top w:val="nil"/>
          <w:left w:val="nil"/>
          <w:bottom w:val="nil"/>
          <w:right w:val="nil"/>
          <w:between w:val="nil"/>
        </w:pBdr>
        <w:spacing w:after="0" w:line="240" w:lineRule="auto"/>
        <w:ind w:left="1440"/>
        <w:rPr>
          <w:color w:val="000000"/>
        </w:rPr>
      </w:pPr>
      <w:r>
        <w:rPr>
          <w:rFonts w:ascii="Garamond" w:eastAsia="Garamond" w:hAnsi="Garamond" w:cs="Garamond"/>
          <w:color w:val="000000"/>
          <w:sz w:val="24"/>
          <w:szCs w:val="24"/>
        </w:rPr>
        <w:t xml:space="preserve">If the American colonists had lost the war- what could have happened to them? </w:t>
      </w:r>
    </w:p>
    <w:p w:rsidR="00F81154" w:rsidRDefault="003C0411" w:rsidP="00F81154">
      <w:pPr>
        <w:numPr>
          <w:ilvl w:val="0"/>
          <w:numId w:val="10"/>
        </w:numPr>
        <w:pBdr>
          <w:top w:val="nil"/>
          <w:left w:val="nil"/>
          <w:bottom w:val="nil"/>
          <w:right w:val="nil"/>
          <w:between w:val="nil"/>
        </w:pBdr>
        <w:spacing w:after="0" w:line="240" w:lineRule="auto"/>
        <w:ind w:left="1440"/>
        <w:rPr>
          <w:color w:val="000000"/>
        </w:rPr>
      </w:pPr>
      <w:r>
        <w:rPr>
          <w:rFonts w:ascii="Garamond" w:eastAsia="Garamond" w:hAnsi="Garamond" w:cs="Garamond"/>
          <w:color w:val="000000"/>
          <w:sz w:val="24"/>
          <w:szCs w:val="24"/>
        </w:rPr>
        <w:t>Why is this single document so important?  </w:t>
      </w:r>
    </w:p>
    <w:p w:rsidR="00EC1E52" w:rsidRPr="00F81154" w:rsidRDefault="003C0411" w:rsidP="00F81154">
      <w:pPr>
        <w:numPr>
          <w:ilvl w:val="0"/>
          <w:numId w:val="10"/>
        </w:numPr>
        <w:pBdr>
          <w:top w:val="nil"/>
          <w:left w:val="nil"/>
          <w:bottom w:val="nil"/>
          <w:right w:val="nil"/>
          <w:between w:val="nil"/>
        </w:pBdr>
        <w:spacing w:after="0" w:line="240" w:lineRule="auto"/>
        <w:ind w:left="1440"/>
        <w:rPr>
          <w:color w:val="000000"/>
        </w:rPr>
      </w:pPr>
      <w:bookmarkStart w:id="0" w:name="_GoBack"/>
      <w:bookmarkEnd w:id="0"/>
      <w:r w:rsidRPr="00F81154">
        <w:rPr>
          <w:rFonts w:ascii="Garamond" w:eastAsia="Garamond" w:hAnsi="Garamond" w:cs="Garamond"/>
          <w:color w:val="000000"/>
          <w:sz w:val="24"/>
          <w:szCs w:val="24"/>
        </w:rPr>
        <w:t>What is its impact today in a modern world?</w:t>
      </w:r>
      <w:r>
        <w:br w:type="page"/>
      </w:r>
    </w:p>
    <w:p w:rsidR="00986B27" w:rsidRDefault="003C0411" w:rsidP="00EC1E52">
      <w:pPr>
        <w:rPr>
          <w:rFonts w:ascii="Garamond" w:eastAsia="Garamond" w:hAnsi="Garamond" w:cs="Garamond"/>
          <w:b/>
          <w:smallCaps/>
          <w:color w:val="000000"/>
          <w:sz w:val="24"/>
          <w:szCs w:val="24"/>
        </w:rPr>
      </w:pPr>
      <w:r>
        <w:rPr>
          <w:rFonts w:ascii="Garamond" w:eastAsia="Garamond" w:hAnsi="Garamond" w:cs="Garamond"/>
          <w:b/>
          <w:smallCaps/>
          <w:color w:val="000000"/>
          <w:sz w:val="24"/>
          <w:szCs w:val="24"/>
        </w:rPr>
        <w:lastRenderedPageBreak/>
        <w:t>Additional Activities</w:t>
      </w:r>
    </w:p>
    <w:p w:rsidR="003C0411" w:rsidRDefault="003C0411" w:rsidP="00EC1E52">
      <w:pPr>
        <w:numPr>
          <w:ilvl w:val="0"/>
          <w:numId w:val="3"/>
        </w:numPr>
        <w:spacing w:after="0" w:line="276" w:lineRule="auto"/>
        <w:ind w:left="765"/>
        <w:rPr>
          <w:color w:val="000000"/>
        </w:rPr>
      </w:pPr>
      <w:r>
        <w:rPr>
          <w:rFonts w:ascii="Garamond" w:eastAsia="Garamond" w:hAnsi="Garamond" w:cs="Garamond"/>
          <w:color w:val="000000"/>
          <w:sz w:val="24"/>
          <w:szCs w:val="24"/>
        </w:rPr>
        <w:t>Analyze Jefferson’s Notes</w:t>
      </w:r>
    </w:p>
    <w:p w:rsidR="00986B27" w:rsidRPr="003C0411" w:rsidRDefault="003C0411" w:rsidP="00EC1E52">
      <w:pPr>
        <w:numPr>
          <w:ilvl w:val="1"/>
          <w:numId w:val="3"/>
        </w:numPr>
        <w:spacing w:after="0" w:line="276" w:lineRule="auto"/>
        <w:rPr>
          <w:color w:val="000000"/>
        </w:rPr>
      </w:pPr>
      <w:r w:rsidRPr="003C0411">
        <w:rPr>
          <w:rFonts w:ascii="Garamond" w:eastAsia="Garamond" w:hAnsi="Garamond" w:cs="Garamond"/>
          <w:color w:val="000000"/>
          <w:sz w:val="24"/>
          <w:szCs w:val="24"/>
        </w:rPr>
        <w:t>Pick out which words are underlined/capitalized, ask what they mean and why they are capitalized</w:t>
      </w:r>
    </w:p>
    <w:p w:rsidR="00986B27" w:rsidRPr="003C0411" w:rsidRDefault="003C0411" w:rsidP="00EC1E52">
      <w:pPr>
        <w:numPr>
          <w:ilvl w:val="1"/>
          <w:numId w:val="4"/>
        </w:numPr>
        <w:spacing w:after="0" w:line="276" w:lineRule="auto"/>
        <w:rPr>
          <w:color w:val="000000"/>
        </w:rPr>
      </w:pPr>
      <w:r>
        <w:rPr>
          <w:rFonts w:ascii="Garamond" w:eastAsia="Garamond" w:hAnsi="Garamond" w:cs="Garamond"/>
          <w:color w:val="000000"/>
          <w:sz w:val="24"/>
          <w:szCs w:val="24"/>
        </w:rPr>
        <w:t>Discuss differences between Jefferson’s notes, the Declaration of Independence and the Dunlap Broadside</w:t>
      </w:r>
    </w:p>
    <w:p w:rsidR="003C0411" w:rsidRDefault="003C0411" w:rsidP="00EC1E52">
      <w:pPr>
        <w:spacing w:after="0" w:line="276" w:lineRule="auto"/>
        <w:ind w:left="1440"/>
        <w:rPr>
          <w:color w:val="000000"/>
        </w:rPr>
      </w:pPr>
    </w:p>
    <w:p w:rsidR="00986B27" w:rsidRDefault="003C0411" w:rsidP="00EC1E52">
      <w:pPr>
        <w:numPr>
          <w:ilvl w:val="0"/>
          <w:numId w:val="6"/>
        </w:numPr>
        <w:spacing w:after="0" w:line="276" w:lineRule="auto"/>
        <w:ind w:left="765"/>
        <w:rPr>
          <w:color w:val="000000"/>
        </w:rPr>
      </w:pPr>
      <w:r>
        <w:rPr>
          <w:rFonts w:ascii="Garamond" w:eastAsia="Garamond" w:hAnsi="Garamond" w:cs="Garamond"/>
          <w:color w:val="000000"/>
          <w:sz w:val="24"/>
          <w:szCs w:val="24"/>
        </w:rPr>
        <w:t xml:space="preserve">What are they </w:t>
      </w:r>
      <w:proofErr w:type="gramStart"/>
      <w:r>
        <w:rPr>
          <w:rFonts w:ascii="Garamond" w:eastAsia="Garamond" w:hAnsi="Garamond" w:cs="Garamond"/>
          <w:color w:val="000000"/>
          <w:sz w:val="24"/>
          <w:szCs w:val="24"/>
        </w:rPr>
        <w:t>Saying</w:t>
      </w:r>
      <w:proofErr w:type="gramEnd"/>
      <w:r>
        <w:rPr>
          <w:rFonts w:ascii="Garamond" w:eastAsia="Garamond" w:hAnsi="Garamond" w:cs="Garamond"/>
          <w:color w:val="000000"/>
          <w:sz w:val="24"/>
          <w:szCs w:val="24"/>
        </w:rPr>
        <w:t>?</w:t>
      </w:r>
    </w:p>
    <w:p w:rsidR="00986B27" w:rsidRDefault="003C0411" w:rsidP="00EC1E52">
      <w:pPr>
        <w:numPr>
          <w:ilvl w:val="1"/>
          <w:numId w:val="6"/>
        </w:numPr>
        <w:spacing w:after="0" w:line="276" w:lineRule="auto"/>
        <w:rPr>
          <w:color w:val="000000"/>
        </w:rPr>
      </w:pPr>
      <w:r>
        <w:rPr>
          <w:rFonts w:ascii="Garamond" w:eastAsia="Garamond" w:hAnsi="Garamond" w:cs="Garamond"/>
          <w:color w:val="000000"/>
          <w:sz w:val="24"/>
          <w:szCs w:val="24"/>
        </w:rPr>
        <w:t xml:space="preserve">Analyze the grievances listed against the king. Using the worksheet, have students try to figure out what they mean. </w:t>
      </w:r>
    </w:p>
    <w:p w:rsidR="003C0411" w:rsidRPr="003C0411" w:rsidRDefault="003C0411" w:rsidP="00EC1E52">
      <w:pPr>
        <w:numPr>
          <w:ilvl w:val="1"/>
          <w:numId w:val="6"/>
        </w:numPr>
        <w:spacing w:after="0" w:line="276" w:lineRule="auto"/>
        <w:rPr>
          <w:color w:val="000000"/>
        </w:rPr>
      </w:pPr>
      <w:r>
        <w:rPr>
          <w:rFonts w:ascii="Garamond" w:eastAsia="Garamond" w:hAnsi="Garamond" w:cs="Garamond"/>
          <w:color w:val="000000"/>
          <w:sz w:val="24"/>
          <w:szCs w:val="24"/>
        </w:rPr>
        <w:t>Have students put parts of the Declaration (sentences or paragraphs) into their own words and in modern terms</w:t>
      </w:r>
    </w:p>
    <w:p w:rsidR="00986B27" w:rsidRDefault="003C0411" w:rsidP="00EC1E52">
      <w:pPr>
        <w:spacing w:after="0" w:line="276" w:lineRule="auto"/>
        <w:ind w:left="1440"/>
        <w:rPr>
          <w:color w:val="000000"/>
        </w:rPr>
      </w:pPr>
      <w:r>
        <w:rPr>
          <w:rFonts w:ascii="Garamond" w:eastAsia="Garamond" w:hAnsi="Garamond" w:cs="Garamond"/>
          <w:color w:val="000000"/>
          <w:sz w:val="24"/>
          <w:szCs w:val="24"/>
        </w:rPr>
        <w:t xml:space="preserve"> </w:t>
      </w:r>
    </w:p>
    <w:p w:rsidR="00986B27" w:rsidRDefault="003C0411" w:rsidP="00EC1E52">
      <w:pPr>
        <w:numPr>
          <w:ilvl w:val="0"/>
          <w:numId w:val="6"/>
        </w:numPr>
        <w:spacing w:after="0" w:line="276" w:lineRule="auto"/>
        <w:rPr>
          <w:color w:val="000000"/>
        </w:rPr>
      </w:pPr>
      <w:r>
        <w:rPr>
          <w:rFonts w:ascii="Garamond" w:eastAsia="Garamond" w:hAnsi="Garamond" w:cs="Garamond"/>
          <w:color w:val="000000"/>
          <w:sz w:val="24"/>
          <w:szCs w:val="24"/>
        </w:rPr>
        <w:t>Trivia!</w:t>
      </w:r>
    </w:p>
    <w:p w:rsidR="00986B27" w:rsidRPr="003C0411" w:rsidRDefault="003C0411" w:rsidP="00EC1E52">
      <w:pPr>
        <w:numPr>
          <w:ilvl w:val="1"/>
          <w:numId w:val="6"/>
        </w:numPr>
        <w:spacing w:after="0" w:line="276" w:lineRule="auto"/>
        <w:rPr>
          <w:color w:val="000000"/>
        </w:rPr>
      </w:pPr>
      <w:r>
        <w:rPr>
          <w:rFonts w:ascii="Garamond" w:eastAsia="Garamond" w:hAnsi="Garamond" w:cs="Garamond"/>
          <w:color w:val="000000"/>
          <w:sz w:val="24"/>
          <w:szCs w:val="24"/>
        </w:rPr>
        <w:t xml:space="preserve">Read trivia questions aloud, quizzing students to choose the answers </w:t>
      </w:r>
    </w:p>
    <w:p w:rsidR="003C0411" w:rsidRDefault="003C0411" w:rsidP="00EC1E52">
      <w:pPr>
        <w:spacing w:after="0" w:line="276" w:lineRule="auto"/>
        <w:ind w:left="1440"/>
        <w:rPr>
          <w:color w:val="000000"/>
        </w:rPr>
      </w:pPr>
    </w:p>
    <w:p w:rsidR="00986B27" w:rsidRDefault="003C0411" w:rsidP="00EC1E52">
      <w:pPr>
        <w:numPr>
          <w:ilvl w:val="0"/>
          <w:numId w:val="6"/>
        </w:numPr>
        <w:pBdr>
          <w:top w:val="nil"/>
          <w:left w:val="nil"/>
          <w:bottom w:val="nil"/>
          <w:right w:val="nil"/>
          <w:between w:val="nil"/>
        </w:pBdr>
        <w:spacing w:after="0" w:line="276" w:lineRule="auto"/>
        <w:contextualSpacing/>
        <w:rPr>
          <w:color w:val="000000"/>
        </w:rPr>
      </w:pPr>
      <w:r>
        <w:rPr>
          <w:rFonts w:ascii="Garamond" w:eastAsia="Garamond" w:hAnsi="Garamond" w:cs="Garamond"/>
          <w:color w:val="000000"/>
          <w:sz w:val="24"/>
          <w:szCs w:val="24"/>
        </w:rPr>
        <w:t xml:space="preserve">Pick a side! </w:t>
      </w:r>
    </w:p>
    <w:p w:rsidR="00986B27" w:rsidRPr="003C0411" w:rsidRDefault="003C0411" w:rsidP="00EC1E52">
      <w:pPr>
        <w:numPr>
          <w:ilvl w:val="0"/>
          <w:numId w:val="7"/>
        </w:numPr>
        <w:spacing w:after="0" w:line="276" w:lineRule="auto"/>
        <w:rPr>
          <w:color w:val="000000"/>
        </w:rPr>
      </w:pPr>
      <w:r>
        <w:rPr>
          <w:rFonts w:ascii="Garamond" w:eastAsia="Garamond" w:hAnsi="Garamond" w:cs="Garamond"/>
          <w:color w:val="000000"/>
          <w:sz w:val="24"/>
          <w:szCs w:val="24"/>
        </w:rPr>
        <w:t xml:space="preserve">Have students raise hands or move into groups to show who would and who would not sign the Declaration.  Tell them they can choose whatever side they want, but have to have evidence to back up their decision.  Remind them of the consequences and what they have to lose – putting their lives on the line! </w:t>
      </w:r>
    </w:p>
    <w:p w:rsidR="003C0411" w:rsidRDefault="003C0411" w:rsidP="00EC1E52">
      <w:pPr>
        <w:spacing w:after="0" w:line="276" w:lineRule="auto"/>
        <w:ind w:left="1440"/>
        <w:rPr>
          <w:color w:val="000000"/>
        </w:rPr>
      </w:pPr>
    </w:p>
    <w:p w:rsidR="00986B27" w:rsidRDefault="003C0411" w:rsidP="00EC1E52">
      <w:pPr>
        <w:numPr>
          <w:ilvl w:val="0"/>
          <w:numId w:val="7"/>
        </w:numPr>
        <w:pBdr>
          <w:top w:val="nil"/>
          <w:left w:val="nil"/>
          <w:bottom w:val="nil"/>
          <w:right w:val="nil"/>
          <w:between w:val="nil"/>
        </w:pBdr>
        <w:spacing w:after="0" w:line="276" w:lineRule="auto"/>
        <w:ind w:left="720"/>
        <w:contextualSpacing/>
        <w:rPr>
          <w:color w:val="000000"/>
        </w:rPr>
      </w:pPr>
      <w:bookmarkStart w:id="1" w:name="_gjdgxs" w:colFirst="0" w:colLast="0"/>
      <w:bookmarkEnd w:id="1"/>
      <w:r>
        <w:rPr>
          <w:rFonts w:ascii="Garamond" w:eastAsia="Garamond" w:hAnsi="Garamond" w:cs="Garamond"/>
          <w:color w:val="000000"/>
          <w:sz w:val="24"/>
          <w:szCs w:val="24"/>
        </w:rPr>
        <w:t>Dear King George III</w:t>
      </w:r>
    </w:p>
    <w:p w:rsidR="00986B27" w:rsidRDefault="003C0411" w:rsidP="00EC1E52">
      <w:pPr>
        <w:numPr>
          <w:ilvl w:val="0"/>
          <w:numId w:val="1"/>
        </w:numPr>
        <w:pBdr>
          <w:top w:val="nil"/>
          <w:left w:val="nil"/>
          <w:bottom w:val="nil"/>
          <w:right w:val="nil"/>
          <w:between w:val="nil"/>
        </w:pBdr>
        <w:spacing w:after="0" w:line="276" w:lineRule="auto"/>
        <w:contextualSpacing/>
        <w:rPr>
          <w:color w:val="000000"/>
        </w:rPr>
      </w:pPr>
      <w:r>
        <w:rPr>
          <w:rFonts w:ascii="Garamond" w:eastAsia="Garamond" w:hAnsi="Garamond" w:cs="Garamond"/>
          <w:color w:val="000000"/>
          <w:sz w:val="24"/>
          <w:szCs w:val="24"/>
        </w:rPr>
        <w:t xml:space="preserve">Write a letter to King George telling why you would or would not sign the Declaration.  Give evidence and reasons to back up your decision! </w:t>
      </w:r>
    </w:p>
    <w:p w:rsidR="003C0411" w:rsidRPr="003C0411" w:rsidRDefault="003C0411" w:rsidP="00EC1E52">
      <w:pPr>
        <w:pBdr>
          <w:top w:val="nil"/>
          <w:left w:val="nil"/>
          <w:bottom w:val="nil"/>
          <w:right w:val="nil"/>
          <w:between w:val="nil"/>
        </w:pBdr>
        <w:spacing w:after="0" w:line="276" w:lineRule="auto"/>
        <w:ind w:left="810"/>
        <w:rPr>
          <w:color w:val="000000"/>
        </w:rPr>
      </w:pPr>
    </w:p>
    <w:p w:rsidR="00986B27" w:rsidRDefault="003C0411" w:rsidP="00EC1E52">
      <w:pPr>
        <w:numPr>
          <w:ilvl w:val="0"/>
          <w:numId w:val="1"/>
        </w:numPr>
        <w:pBdr>
          <w:top w:val="nil"/>
          <w:left w:val="nil"/>
          <w:bottom w:val="nil"/>
          <w:right w:val="nil"/>
          <w:between w:val="nil"/>
        </w:pBdr>
        <w:spacing w:after="0" w:line="276" w:lineRule="auto"/>
        <w:ind w:left="810"/>
        <w:rPr>
          <w:color w:val="000000"/>
        </w:rPr>
      </w:pPr>
      <w:r>
        <w:rPr>
          <w:rFonts w:ascii="Garamond" w:eastAsia="Garamond" w:hAnsi="Garamond" w:cs="Garamond"/>
          <w:color w:val="000000"/>
          <w:sz w:val="24"/>
          <w:szCs w:val="24"/>
        </w:rPr>
        <w:t xml:space="preserve">Further Discussion: </w:t>
      </w:r>
    </w:p>
    <w:p w:rsidR="00986B27" w:rsidRDefault="003C0411" w:rsidP="00EC1E52">
      <w:pPr>
        <w:numPr>
          <w:ilvl w:val="1"/>
          <w:numId w:val="1"/>
        </w:numPr>
        <w:pBdr>
          <w:top w:val="nil"/>
          <w:left w:val="nil"/>
          <w:bottom w:val="nil"/>
          <w:right w:val="nil"/>
          <w:between w:val="nil"/>
        </w:pBdr>
        <w:spacing w:after="0" w:line="276" w:lineRule="auto"/>
        <w:ind w:left="1440"/>
        <w:rPr>
          <w:color w:val="000000"/>
        </w:rPr>
      </w:pPr>
      <w:r>
        <w:rPr>
          <w:rFonts w:ascii="Garamond" w:eastAsia="Garamond" w:hAnsi="Garamond" w:cs="Garamond"/>
          <w:color w:val="000000"/>
          <w:sz w:val="24"/>
          <w:szCs w:val="24"/>
        </w:rPr>
        <w:t xml:space="preserve">During the discussion about the Declaration of Independence, Benjamin Franklin said: “We must all hang together, or, assuredly, we shall all hang separately.” </w:t>
      </w:r>
    </w:p>
    <w:p w:rsidR="00986B27" w:rsidRDefault="003C0411" w:rsidP="00EC1E52">
      <w:pPr>
        <w:numPr>
          <w:ilvl w:val="1"/>
          <w:numId w:val="1"/>
        </w:numPr>
        <w:pBdr>
          <w:top w:val="nil"/>
          <w:left w:val="nil"/>
          <w:bottom w:val="nil"/>
          <w:right w:val="nil"/>
          <w:between w:val="nil"/>
        </w:pBdr>
        <w:spacing w:after="0" w:line="276" w:lineRule="auto"/>
        <w:ind w:left="1440"/>
        <w:rPr>
          <w:color w:val="000000"/>
        </w:rPr>
      </w:pPr>
      <w:r>
        <w:rPr>
          <w:rFonts w:ascii="Garamond" w:eastAsia="Garamond" w:hAnsi="Garamond" w:cs="Garamond"/>
          <w:color w:val="000000"/>
          <w:sz w:val="24"/>
          <w:szCs w:val="24"/>
        </w:rPr>
        <w:t xml:space="preserve">Share this quote with your students. Ask them what they think it means. Have them consider what they would have done if they were presented with the decision to sign the treasonous document that was the Declaration. </w:t>
      </w:r>
    </w:p>
    <w:p w:rsidR="00986B27" w:rsidRDefault="003C0411" w:rsidP="00EC1E52">
      <w:pPr>
        <w:numPr>
          <w:ilvl w:val="1"/>
          <w:numId w:val="1"/>
        </w:numPr>
        <w:pBdr>
          <w:top w:val="nil"/>
          <w:left w:val="nil"/>
          <w:bottom w:val="nil"/>
          <w:right w:val="nil"/>
          <w:between w:val="nil"/>
        </w:pBdr>
        <w:spacing w:after="0" w:line="276" w:lineRule="auto"/>
        <w:ind w:left="1440"/>
        <w:rPr>
          <w:color w:val="000000"/>
        </w:rPr>
      </w:pPr>
      <w:r>
        <w:rPr>
          <w:rFonts w:ascii="Garamond" w:eastAsia="Garamond" w:hAnsi="Garamond" w:cs="Garamond"/>
          <w:color w:val="000000"/>
          <w:sz w:val="24"/>
          <w:szCs w:val="24"/>
        </w:rPr>
        <w:t>What do they think might have happened to the Founding Fathers if England had won the war?</w:t>
      </w:r>
    </w:p>
    <w:p w:rsidR="00986B27" w:rsidRDefault="00986B27" w:rsidP="00EC1E52">
      <w:pPr>
        <w:spacing w:after="0" w:line="276" w:lineRule="auto"/>
        <w:rPr>
          <w:rFonts w:ascii="Garamond" w:eastAsia="Garamond" w:hAnsi="Garamond" w:cs="Garamond"/>
          <w:color w:val="000000"/>
          <w:sz w:val="24"/>
          <w:szCs w:val="24"/>
        </w:rPr>
      </w:pPr>
    </w:p>
    <w:p w:rsidR="00986B27" w:rsidRDefault="003C0411">
      <w:pPr>
        <w:spacing w:after="240" w:line="240" w:lineRule="auto"/>
        <w:rPr>
          <w:rFonts w:ascii="Garamond" w:eastAsia="Garamond" w:hAnsi="Garamond" w:cs="Garamond"/>
          <w:sz w:val="24"/>
          <w:szCs w:val="24"/>
        </w:rPr>
      </w:pPr>
      <w:r>
        <w:rPr>
          <w:rFonts w:ascii="Garamond" w:eastAsia="Garamond" w:hAnsi="Garamond" w:cs="Garamond"/>
          <w:sz w:val="24"/>
          <w:szCs w:val="24"/>
        </w:rPr>
        <w:br/>
      </w:r>
      <w:r>
        <w:rPr>
          <w:rFonts w:ascii="Garamond" w:eastAsia="Garamond" w:hAnsi="Garamond" w:cs="Garamond"/>
          <w:sz w:val="24"/>
          <w:szCs w:val="24"/>
        </w:rPr>
        <w:br/>
      </w:r>
    </w:p>
    <w:sectPr w:rsidR="00986B27">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97" w:rsidRDefault="00F87B97">
      <w:pPr>
        <w:spacing w:after="0" w:line="240" w:lineRule="auto"/>
      </w:pPr>
      <w:r>
        <w:separator/>
      </w:r>
    </w:p>
  </w:endnote>
  <w:endnote w:type="continuationSeparator" w:id="0">
    <w:p w:rsidR="00F87B97" w:rsidRDefault="00F8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52" w:rsidRDefault="00EC1E52">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24"/>
        <w:szCs w:val="24"/>
      </w:rPr>
    </w:pPr>
    <w:r>
      <w:rPr>
        <w:rFonts w:ascii="Garamond" w:eastAsia="Garamond" w:hAnsi="Garamond" w:cs="Garamond"/>
        <w:color w:val="000000"/>
        <w:sz w:val="24"/>
        <w:szCs w:val="24"/>
      </w:rPr>
      <w:fldChar w:fldCharType="begin"/>
    </w:r>
    <w:r>
      <w:rPr>
        <w:rFonts w:ascii="Garamond" w:eastAsia="Garamond" w:hAnsi="Garamond" w:cs="Garamond"/>
        <w:color w:val="000000"/>
        <w:sz w:val="24"/>
        <w:szCs w:val="24"/>
      </w:rPr>
      <w:instrText>PAGE</w:instrText>
    </w:r>
    <w:r>
      <w:rPr>
        <w:rFonts w:ascii="Garamond" w:eastAsia="Garamond" w:hAnsi="Garamond" w:cs="Garamond"/>
        <w:color w:val="000000"/>
        <w:sz w:val="24"/>
        <w:szCs w:val="24"/>
      </w:rPr>
      <w:fldChar w:fldCharType="separate"/>
    </w:r>
    <w:r w:rsidR="00F81154">
      <w:rPr>
        <w:rFonts w:ascii="Garamond" w:eastAsia="Garamond" w:hAnsi="Garamond" w:cs="Garamond"/>
        <w:noProof/>
        <w:color w:val="000000"/>
        <w:sz w:val="24"/>
        <w:szCs w:val="24"/>
      </w:rPr>
      <w:t>5</w:t>
    </w:r>
    <w:r>
      <w:rPr>
        <w:rFonts w:ascii="Garamond" w:eastAsia="Garamond" w:hAnsi="Garamond" w:cs="Garamond"/>
        <w:color w:val="000000"/>
        <w:sz w:val="24"/>
        <w:szCs w:val="24"/>
      </w:rPr>
      <w:fldChar w:fldCharType="end"/>
    </w:r>
  </w:p>
  <w:p w:rsidR="00EC1E52" w:rsidRDefault="00EC1E52">
    <w:pPr>
      <w:pBdr>
        <w:top w:val="nil"/>
        <w:left w:val="nil"/>
        <w:bottom w:val="nil"/>
        <w:right w:val="nil"/>
        <w:between w:val="nil"/>
      </w:pBdr>
      <w:tabs>
        <w:tab w:val="center" w:pos="4680"/>
        <w:tab w:val="right" w:pos="9360"/>
      </w:tabs>
      <w:spacing w:after="432"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97" w:rsidRDefault="00F87B97">
      <w:pPr>
        <w:spacing w:after="0" w:line="240" w:lineRule="auto"/>
      </w:pPr>
      <w:r>
        <w:separator/>
      </w:r>
    </w:p>
  </w:footnote>
  <w:footnote w:type="continuationSeparator" w:id="0">
    <w:p w:rsidR="00F87B97" w:rsidRDefault="00F87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52" w:rsidRDefault="00EC1E52">
    <w:pPr>
      <w:pBdr>
        <w:top w:val="nil"/>
        <w:left w:val="nil"/>
        <w:bottom w:val="nil"/>
        <w:right w:val="nil"/>
        <w:between w:val="nil"/>
      </w:pBdr>
      <w:tabs>
        <w:tab w:val="center" w:pos="5400"/>
        <w:tab w:val="left" w:pos="9585"/>
      </w:tabs>
      <w:spacing w:before="432" w:after="0" w:line="240" w:lineRule="auto"/>
      <w:jc w:val="center"/>
      <w:rPr>
        <w:color w:val="000000"/>
      </w:rPr>
    </w:pPr>
    <w:r>
      <w:rPr>
        <w:noProof/>
        <w:color w:val="000000"/>
      </w:rPr>
      <w:drawing>
        <wp:inline distT="0" distB="0" distL="0" distR="0">
          <wp:extent cx="6858000" cy="7950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8000" cy="795020"/>
                  </a:xfrm>
                  <a:prstGeom prst="rect">
                    <a:avLst/>
                  </a:prstGeom>
                  <a:ln/>
                </pic:spPr>
              </pic:pic>
            </a:graphicData>
          </a:graphic>
        </wp:inline>
      </w:drawing>
    </w:r>
  </w:p>
  <w:p w:rsidR="00EC1E52" w:rsidRDefault="00EC1E52">
    <w:pPr>
      <w:pBdr>
        <w:top w:val="nil"/>
        <w:left w:val="nil"/>
        <w:bottom w:val="nil"/>
        <w:right w:val="nil"/>
        <w:between w:val="nil"/>
      </w:pBdr>
      <w:tabs>
        <w:tab w:val="center" w:pos="5400"/>
        <w:tab w:val="left" w:pos="9585"/>
      </w:tabs>
      <w:spacing w:after="0" w:line="240" w:lineRule="auto"/>
      <w:jc w:val="center"/>
      <w:rPr>
        <w:color w:val="000000"/>
      </w:rPr>
    </w:pPr>
  </w:p>
  <w:p w:rsidR="00EC1E52" w:rsidRDefault="00EC1E52">
    <w:pPr>
      <w:pBdr>
        <w:top w:val="nil"/>
        <w:left w:val="nil"/>
        <w:bottom w:val="nil"/>
        <w:right w:val="nil"/>
        <w:between w:val="nil"/>
      </w:pBdr>
      <w:tabs>
        <w:tab w:val="center" w:pos="5400"/>
        <w:tab w:val="left" w:pos="9585"/>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C0D84"/>
    <w:multiLevelType w:val="multilevel"/>
    <w:tmpl w:val="49FCDF6C"/>
    <w:lvl w:ilvl="0">
      <w:start w:val="1"/>
      <w:numFmt w:val="bullet"/>
      <w:lvlText w:val="●"/>
      <w:lvlJc w:val="left"/>
      <w:pPr>
        <w:ind w:left="1440" w:hanging="360"/>
      </w:pPr>
      <w:rPr>
        <w:rFonts w:ascii="Arial" w:eastAsia="Arial" w:hAnsi="Arial" w:cs="Arial"/>
        <w:sz w:val="20"/>
        <w:szCs w:val="20"/>
      </w:rPr>
    </w:lvl>
    <w:lvl w:ilvl="1">
      <w:start w:val="1"/>
      <w:numFmt w:val="bullet"/>
      <w:lvlText w:val="●"/>
      <w:lvlJc w:val="left"/>
      <w:pPr>
        <w:ind w:left="2160" w:hanging="360"/>
      </w:pPr>
      <w:rPr>
        <w:rFonts w:ascii="Arial" w:eastAsia="Arial" w:hAnsi="Arial" w:cs="Arial"/>
        <w:sz w:val="20"/>
        <w:szCs w:val="20"/>
      </w:rPr>
    </w:lvl>
    <w:lvl w:ilvl="2">
      <w:start w:val="1"/>
      <w:numFmt w:val="bullet"/>
      <w:lvlText w:val="▪"/>
      <w:lvlJc w:val="left"/>
      <w:pPr>
        <w:ind w:left="2880" w:hanging="360"/>
      </w:pPr>
      <w:rPr>
        <w:rFonts w:ascii="Arial" w:eastAsia="Arial" w:hAnsi="Arial" w:cs="Arial"/>
        <w:sz w:val="20"/>
        <w:szCs w:val="20"/>
      </w:rPr>
    </w:lvl>
    <w:lvl w:ilvl="3">
      <w:start w:val="1"/>
      <w:numFmt w:val="bullet"/>
      <w:lvlText w:val="▪"/>
      <w:lvlJc w:val="left"/>
      <w:pPr>
        <w:ind w:left="3600" w:hanging="360"/>
      </w:pPr>
      <w:rPr>
        <w:rFonts w:ascii="Arial" w:eastAsia="Arial" w:hAnsi="Arial" w:cs="Arial"/>
        <w:sz w:val="20"/>
        <w:szCs w:val="20"/>
      </w:rPr>
    </w:lvl>
    <w:lvl w:ilvl="4">
      <w:start w:val="1"/>
      <w:numFmt w:val="bullet"/>
      <w:lvlText w:val="▪"/>
      <w:lvlJc w:val="left"/>
      <w:pPr>
        <w:ind w:left="4320" w:hanging="360"/>
      </w:pPr>
      <w:rPr>
        <w:rFonts w:ascii="Arial" w:eastAsia="Arial" w:hAnsi="Arial" w:cs="Arial"/>
        <w:sz w:val="20"/>
        <w:szCs w:val="20"/>
      </w:rPr>
    </w:lvl>
    <w:lvl w:ilvl="5">
      <w:start w:val="1"/>
      <w:numFmt w:val="bullet"/>
      <w:lvlText w:val="▪"/>
      <w:lvlJc w:val="left"/>
      <w:pPr>
        <w:ind w:left="5040" w:hanging="360"/>
      </w:pPr>
      <w:rPr>
        <w:rFonts w:ascii="Arial" w:eastAsia="Arial" w:hAnsi="Arial" w:cs="Arial"/>
        <w:sz w:val="20"/>
        <w:szCs w:val="20"/>
      </w:rPr>
    </w:lvl>
    <w:lvl w:ilvl="6">
      <w:start w:val="1"/>
      <w:numFmt w:val="bullet"/>
      <w:lvlText w:val="▪"/>
      <w:lvlJc w:val="left"/>
      <w:pPr>
        <w:ind w:left="5760" w:hanging="360"/>
      </w:pPr>
      <w:rPr>
        <w:rFonts w:ascii="Arial" w:eastAsia="Arial" w:hAnsi="Arial" w:cs="Arial"/>
        <w:sz w:val="20"/>
        <w:szCs w:val="20"/>
      </w:rPr>
    </w:lvl>
    <w:lvl w:ilvl="7">
      <w:start w:val="1"/>
      <w:numFmt w:val="bullet"/>
      <w:lvlText w:val="▪"/>
      <w:lvlJc w:val="left"/>
      <w:pPr>
        <w:ind w:left="6480" w:hanging="360"/>
      </w:pPr>
      <w:rPr>
        <w:rFonts w:ascii="Arial" w:eastAsia="Arial" w:hAnsi="Arial" w:cs="Arial"/>
        <w:sz w:val="20"/>
        <w:szCs w:val="20"/>
      </w:rPr>
    </w:lvl>
    <w:lvl w:ilvl="8">
      <w:start w:val="1"/>
      <w:numFmt w:val="bullet"/>
      <w:lvlText w:val="▪"/>
      <w:lvlJc w:val="left"/>
      <w:pPr>
        <w:ind w:left="7200" w:hanging="360"/>
      </w:pPr>
      <w:rPr>
        <w:rFonts w:ascii="Arial" w:eastAsia="Arial" w:hAnsi="Arial" w:cs="Arial"/>
        <w:sz w:val="20"/>
        <w:szCs w:val="20"/>
      </w:rPr>
    </w:lvl>
  </w:abstractNum>
  <w:abstractNum w:abstractNumId="1" w15:restartNumberingAfterBreak="0">
    <w:nsid w:val="358455F2"/>
    <w:multiLevelType w:val="multilevel"/>
    <w:tmpl w:val="D62874E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54B44E1D"/>
    <w:multiLevelType w:val="multilevel"/>
    <w:tmpl w:val="EFD69F60"/>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56B11E6B"/>
    <w:multiLevelType w:val="multilevel"/>
    <w:tmpl w:val="2D4E8050"/>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57494290"/>
    <w:multiLevelType w:val="multilevel"/>
    <w:tmpl w:val="A01E334E"/>
    <w:lvl w:ilvl="0">
      <w:start w:val="1"/>
      <w:numFmt w:val="bullet"/>
      <w:lvlText w:val="●"/>
      <w:lvlJc w:val="left"/>
      <w:pPr>
        <w:ind w:left="1440" w:hanging="360"/>
      </w:pPr>
      <w:rPr>
        <w:rFonts w:ascii="Arial" w:eastAsia="Arial" w:hAnsi="Arial" w:cs="Arial"/>
        <w:sz w:val="20"/>
        <w:szCs w:val="20"/>
      </w:rPr>
    </w:lvl>
    <w:lvl w:ilvl="1">
      <w:start w:val="1"/>
      <w:numFmt w:val="bullet"/>
      <w:lvlText w:val="o"/>
      <w:lvlJc w:val="left"/>
      <w:pPr>
        <w:ind w:left="2160" w:hanging="360"/>
      </w:pPr>
      <w:rPr>
        <w:rFonts w:ascii="Arial" w:eastAsia="Arial" w:hAnsi="Arial" w:cs="Arial"/>
        <w:sz w:val="20"/>
        <w:szCs w:val="20"/>
      </w:rPr>
    </w:lvl>
    <w:lvl w:ilvl="2">
      <w:start w:val="1"/>
      <w:numFmt w:val="bullet"/>
      <w:lvlText w:val="▪"/>
      <w:lvlJc w:val="left"/>
      <w:pPr>
        <w:ind w:left="2880" w:hanging="360"/>
      </w:pPr>
      <w:rPr>
        <w:rFonts w:ascii="Arial" w:eastAsia="Arial" w:hAnsi="Arial" w:cs="Arial"/>
        <w:sz w:val="20"/>
        <w:szCs w:val="20"/>
      </w:rPr>
    </w:lvl>
    <w:lvl w:ilvl="3">
      <w:start w:val="1"/>
      <w:numFmt w:val="bullet"/>
      <w:lvlText w:val="▪"/>
      <w:lvlJc w:val="left"/>
      <w:pPr>
        <w:ind w:left="3600" w:hanging="360"/>
      </w:pPr>
      <w:rPr>
        <w:rFonts w:ascii="Arial" w:eastAsia="Arial" w:hAnsi="Arial" w:cs="Arial"/>
        <w:sz w:val="20"/>
        <w:szCs w:val="20"/>
      </w:rPr>
    </w:lvl>
    <w:lvl w:ilvl="4">
      <w:start w:val="1"/>
      <w:numFmt w:val="bullet"/>
      <w:lvlText w:val="▪"/>
      <w:lvlJc w:val="left"/>
      <w:pPr>
        <w:ind w:left="4320" w:hanging="360"/>
      </w:pPr>
      <w:rPr>
        <w:rFonts w:ascii="Arial" w:eastAsia="Arial" w:hAnsi="Arial" w:cs="Arial"/>
        <w:sz w:val="20"/>
        <w:szCs w:val="20"/>
      </w:rPr>
    </w:lvl>
    <w:lvl w:ilvl="5">
      <w:start w:val="1"/>
      <w:numFmt w:val="bullet"/>
      <w:lvlText w:val="▪"/>
      <w:lvlJc w:val="left"/>
      <w:pPr>
        <w:ind w:left="5040" w:hanging="360"/>
      </w:pPr>
      <w:rPr>
        <w:rFonts w:ascii="Arial" w:eastAsia="Arial" w:hAnsi="Arial" w:cs="Arial"/>
        <w:sz w:val="20"/>
        <w:szCs w:val="20"/>
      </w:rPr>
    </w:lvl>
    <w:lvl w:ilvl="6">
      <w:start w:val="1"/>
      <w:numFmt w:val="bullet"/>
      <w:lvlText w:val="▪"/>
      <w:lvlJc w:val="left"/>
      <w:pPr>
        <w:ind w:left="5760" w:hanging="360"/>
      </w:pPr>
      <w:rPr>
        <w:rFonts w:ascii="Arial" w:eastAsia="Arial" w:hAnsi="Arial" w:cs="Arial"/>
        <w:sz w:val="20"/>
        <w:szCs w:val="20"/>
      </w:rPr>
    </w:lvl>
    <w:lvl w:ilvl="7">
      <w:start w:val="1"/>
      <w:numFmt w:val="bullet"/>
      <w:lvlText w:val="▪"/>
      <w:lvlJc w:val="left"/>
      <w:pPr>
        <w:ind w:left="6480" w:hanging="360"/>
      </w:pPr>
      <w:rPr>
        <w:rFonts w:ascii="Arial" w:eastAsia="Arial" w:hAnsi="Arial" w:cs="Arial"/>
        <w:sz w:val="20"/>
        <w:szCs w:val="20"/>
      </w:rPr>
    </w:lvl>
    <w:lvl w:ilvl="8">
      <w:start w:val="1"/>
      <w:numFmt w:val="bullet"/>
      <w:lvlText w:val="▪"/>
      <w:lvlJc w:val="left"/>
      <w:pPr>
        <w:ind w:left="7200" w:hanging="360"/>
      </w:pPr>
      <w:rPr>
        <w:rFonts w:ascii="Arial" w:eastAsia="Arial" w:hAnsi="Arial" w:cs="Arial"/>
        <w:sz w:val="20"/>
        <w:szCs w:val="20"/>
      </w:rPr>
    </w:lvl>
  </w:abstractNum>
  <w:abstractNum w:abstractNumId="5" w15:restartNumberingAfterBreak="0">
    <w:nsid w:val="58381FD1"/>
    <w:multiLevelType w:val="multilevel"/>
    <w:tmpl w:val="B12EA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355D3F"/>
    <w:multiLevelType w:val="multilevel"/>
    <w:tmpl w:val="1FD8059C"/>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5A3F5E83"/>
    <w:multiLevelType w:val="multilevel"/>
    <w:tmpl w:val="124A0B3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64B70B22"/>
    <w:multiLevelType w:val="multilevel"/>
    <w:tmpl w:val="82F44A0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5374BB0"/>
    <w:multiLevelType w:val="multilevel"/>
    <w:tmpl w:val="9E8618BC"/>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8420762"/>
    <w:multiLevelType w:val="multilevel"/>
    <w:tmpl w:val="BF0E1D4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76B84116"/>
    <w:multiLevelType w:val="multilevel"/>
    <w:tmpl w:val="B3AC759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79CC6722"/>
    <w:multiLevelType w:val="multilevel"/>
    <w:tmpl w:val="8312E02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0"/>
  </w:num>
  <w:num w:numId="3">
    <w:abstractNumId w:val="9"/>
  </w:num>
  <w:num w:numId="4">
    <w:abstractNumId w:val="3"/>
  </w:num>
  <w:num w:numId="5">
    <w:abstractNumId w:val="11"/>
  </w:num>
  <w:num w:numId="6">
    <w:abstractNumId w:val="6"/>
  </w:num>
  <w:num w:numId="7">
    <w:abstractNumId w:val="4"/>
  </w:num>
  <w:num w:numId="8">
    <w:abstractNumId w:val="2"/>
  </w:num>
  <w:num w:numId="9">
    <w:abstractNumId w:val="5"/>
  </w:num>
  <w:num w:numId="10">
    <w:abstractNumId w:val="1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6B27"/>
    <w:rsid w:val="003C0411"/>
    <w:rsid w:val="00986B27"/>
    <w:rsid w:val="00EC1E52"/>
    <w:rsid w:val="00F81154"/>
    <w:rsid w:val="00F8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0850C-D5C7-4480-AD57-426A6D23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81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Intern1</cp:lastModifiedBy>
  <cp:revision>2</cp:revision>
  <cp:lastPrinted>2018-09-14T18:03:00Z</cp:lastPrinted>
  <dcterms:created xsi:type="dcterms:W3CDTF">2018-09-14T17:31:00Z</dcterms:created>
  <dcterms:modified xsi:type="dcterms:W3CDTF">2018-09-14T18:04:00Z</dcterms:modified>
</cp:coreProperties>
</file>